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E1" w:rsidRPr="00750E22" w:rsidRDefault="00FE6EE1" w:rsidP="00FE6EE1">
      <w:pPr>
        <w:tabs>
          <w:tab w:val="left" w:pos="3135"/>
        </w:tabs>
        <w:jc w:val="center"/>
        <w:rPr>
          <w:rFonts w:ascii="Verdana" w:hAnsi="Verdana"/>
          <w:sz w:val="48"/>
        </w:rPr>
      </w:pPr>
      <w:bookmarkStart w:id="0" w:name="_GoBack"/>
      <w:bookmarkEnd w:id="0"/>
      <w:r w:rsidRPr="00750E22">
        <w:rPr>
          <w:rFonts w:ascii="Verdana" w:hAnsi="Verdana"/>
          <w:sz w:val="48"/>
        </w:rPr>
        <w:t xml:space="preserve">Πρόγραμμα </w:t>
      </w:r>
    </w:p>
    <w:p w:rsidR="00FE6EE1" w:rsidRPr="00750E22" w:rsidRDefault="00FE6EE1" w:rsidP="00FE6EE1">
      <w:pPr>
        <w:tabs>
          <w:tab w:val="left" w:pos="3135"/>
        </w:tabs>
        <w:jc w:val="center"/>
        <w:rPr>
          <w:rFonts w:ascii="Verdana" w:hAnsi="Verdana"/>
          <w:sz w:val="36"/>
          <w:szCs w:val="36"/>
        </w:rPr>
      </w:pPr>
      <w:r w:rsidRPr="00750E22">
        <w:rPr>
          <w:rFonts w:ascii="Verdana" w:hAnsi="Verdana"/>
          <w:sz w:val="36"/>
          <w:szCs w:val="36"/>
        </w:rPr>
        <w:t>Ενημερωτική εκδήλωση</w:t>
      </w:r>
    </w:p>
    <w:p w:rsidR="000A3675" w:rsidRPr="004A24EE" w:rsidRDefault="00FE6EE1" w:rsidP="00FE6EE1">
      <w:pPr>
        <w:tabs>
          <w:tab w:val="left" w:pos="3135"/>
        </w:tabs>
        <w:jc w:val="center"/>
        <w:rPr>
          <w:rFonts w:ascii="Verdana" w:hAnsi="Verdana"/>
          <w:sz w:val="26"/>
          <w:szCs w:val="26"/>
        </w:rPr>
      </w:pPr>
      <w:r w:rsidRPr="004A24EE">
        <w:rPr>
          <w:rFonts w:ascii="Verdana" w:hAnsi="Verdana"/>
          <w:sz w:val="26"/>
          <w:szCs w:val="26"/>
        </w:rPr>
        <w:t xml:space="preserve"> «</w:t>
      </w:r>
      <w:proofErr w:type="spellStart"/>
      <w:r w:rsidR="00CF1DDA" w:rsidRPr="004A24EE">
        <w:rPr>
          <w:rFonts w:ascii="Verdana" w:hAnsi="Verdana"/>
          <w:b/>
          <w:sz w:val="26"/>
          <w:szCs w:val="26"/>
        </w:rPr>
        <w:t>Αυτοαπασχόληση</w:t>
      </w:r>
      <w:proofErr w:type="spellEnd"/>
      <w:r w:rsidR="00CF1DDA" w:rsidRPr="004A24EE">
        <w:rPr>
          <w:rFonts w:ascii="Verdana" w:hAnsi="Verdana"/>
          <w:b/>
          <w:sz w:val="26"/>
          <w:szCs w:val="26"/>
        </w:rPr>
        <w:t xml:space="preserve"> Πτυχιούχων Τριτοβάθμιας Εκπαίδευσης</w:t>
      </w:r>
      <w:r w:rsidRPr="004A24EE">
        <w:rPr>
          <w:rFonts w:ascii="Verdana" w:hAnsi="Verdana"/>
          <w:sz w:val="26"/>
          <w:szCs w:val="26"/>
        </w:rPr>
        <w:t>»</w:t>
      </w:r>
      <w:r w:rsidR="00CF1DDA" w:rsidRPr="004A24EE">
        <w:rPr>
          <w:rFonts w:ascii="Verdana" w:hAnsi="Verdana"/>
          <w:sz w:val="26"/>
          <w:szCs w:val="26"/>
        </w:rPr>
        <w:t>,</w:t>
      </w:r>
    </w:p>
    <w:p w:rsidR="00FE6EE1" w:rsidRPr="004A24EE" w:rsidRDefault="00CF1DDA" w:rsidP="00FE6EE1">
      <w:pPr>
        <w:tabs>
          <w:tab w:val="left" w:pos="3135"/>
        </w:tabs>
        <w:jc w:val="center"/>
        <w:rPr>
          <w:rFonts w:ascii="Verdana" w:hAnsi="Verdana"/>
          <w:sz w:val="26"/>
          <w:szCs w:val="26"/>
        </w:rPr>
      </w:pPr>
      <w:r w:rsidRPr="004A24EE">
        <w:rPr>
          <w:rFonts w:ascii="Verdana" w:hAnsi="Verdana"/>
          <w:sz w:val="26"/>
          <w:szCs w:val="26"/>
        </w:rPr>
        <w:t xml:space="preserve"> </w:t>
      </w:r>
      <w:r w:rsidR="00FE6EE1" w:rsidRPr="004A24EE">
        <w:rPr>
          <w:rFonts w:ascii="Verdana" w:hAnsi="Verdana"/>
          <w:sz w:val="26"/>
          <w:szCs w:val="26"/>
        </w:rPr>
        <w:t>«</w:t>
      </w:r>
      <w:r w:rsidRPr="004A24EE">
        <w:rPr>
          <w:rFonts w:ascii="Verdana" w:hAnsi="Verdana"/>
          <w:b/>
          <w:sz w:val="26"/>
          <w:szCs w:val="26"/>
        </w:rPr>
        <w:t>Νεοφυής Επιχειρηματικότητα</w:t>
      </w:r>
      <w:r w:rsidR="00A30AE3" w:rsidRPr="004A24EE">
        <w:rPr>
          <w:rFonts w:ascii="Verdana" w:hAnsi="Verdana"/>
          <w:sz w:val="26"/>
          <w:szCs w:val="26"/>
        </w:rPr>
        <w:t>»</w:t>
      </w:r>
      <w:r w:rsidR="00BD15AA" w:rsidRPr="004A24EE">
        <w:rPr>
          <w:rFonts w:ascii="Verdana" w:hAnsi="Verdana"/>
          <w:sz w:val="26"/>
          <w:szCs w:val="26"/>
        </w:rPr>
        <w:t>,</w:t>
      </w:r>
    </w:p>
    <w:p w:rsidR="00CF1DDA" w:rsidRPr="004A24EE" w:rsidRDefault="00BD15AA" w:rsidP="00FE6EE1">
      <w:pPr>
        <w:tabs>
          <w:tab w:val="left" w:pos="3135"/>
        </w:tabs>
        <w:jc w:val="center"/>
        <w:rPr>
          <w:rFonts w:ascii="Verdana" w:hAnsi="Verdana"/>
          <w:sz w:val="26"/>
          <w:szCs w:val="26"/>
        </w:rPr>
      </w:pPr>
      <w:r w:rsidRPr="004A24EE">
        <w:rPr>
          <w:rFonts w:ascii="Verdana" w:hAnsi="Verdana"/>
          <w:sz w:val="26"/>
          <w:szCs w:val="26"/>
        </w:rPr>
        <w:t xml:space="preserve"> </w:t>
      </w:r>
      <w:r w:rsidR="00CF1DDA" w:rsidRPr="004A24EE">
        <w:rPr>
          <w:rFonts w:ascii="Verdana" w:hAnsi="Verdana"/>
          <w:sz w:val="26"/>
          <w:szCs w:val="26"/>
        </w:rPr>
        <w:t>«</w:t>
      </w:r>
      <w:r w:rsidR="00CF1DDA" w:rsidRPr="004A24EE">
        <w:rPr>
          <w:rFonts w:ascii="Verdana" w:hAnsi="Verdana"/>
          <w:b/>
          <w:sz w:val="26"/>
          <w:szCs w:val="26"/>
        </w:rPr>
        <w:t>Αναβάθμιση ΠΜΜΕ στις νέες Αγορές</w:t>
      </w:r>
      <w:r w:rsidR="00CF1DDA" w:rsidRPr="004A24EE">
        <w:rPr>
          <w:rFonts w:ascii="Verdana" w:hAnsi="Verdana"/>
          <w:sz w:val="26"/>
          <w:szCs w:val="26"/>
        </w:rPr>
        <w:t>»</w:t>
      </w:r>
      <w:r w:rsidRPr="004A24EE">
        <w:rPr>
          <w:rFonts w:ascii="Verdana" w:hAnsi="Verdana"/>
          <w:sz w:val="26"/>
          <w:szCs w:val="26"/>
        </w:rPr>
        <w:t>,</w:t>
      </w:r>
    </w:p>
    <w:p w:rsidR="00BD15AA" w:rsidRDefault="00BD15AA" w:rsidP="00FE6EE1">
      <w:pPr>
        <w:tabs>
          <w:tab w:val="left" w:pos="3135"/>
        </w:tabs>
        <w:jc w:val="center"/>
        <w:rPr>
          <w:rFonts w:ascii="Verdana" w:hAnsi="Verdana"/>
          <w:sz w:val="26"/>
          <w:szCs w:val="26"/>
        </w:rPr>
      </w:pPr>
      <w:r w:rsidRPr="004A24EE">
        <w:rPr>
          <w:rFonts w:ascii="Verdana" w:hAnsi="Verdana"/>
          <w:sz w:val="26"/>
          <w:szCs w:val="26"/>
        </w:rPr>
        <w:t>«»</w:t>
      </w:r>
      <w:r w:rsidRPr="004A24EE">
        <w:rPr>
          <w:rFonts w:ascii="Verdana" w:hAnsi="Verdana"/>
          <w:b/>
          <w:sz w:val="26"/>
          <w:szCs w:val="26"/>
        </w:rPr>
        <w:t xml:space="preserve">Ενίσχυση Τουριστικών </w:t>
      </w:r>
      <w:proofErr w:type="spellStart"/>
      <w:r w:rsidRPr="004A24EE">
        <w:rPr>
          <w:rFonts w:ascii="Verdana" w:hAnsi="Verdana"/>
          <w:b/>
          <w:sz w:val="26"/>
          <w:szCs w:val="26"/>
        </w:rPr>
        <w:t>ΜμΕ</w:t>
      </w:r>
      <w:proofErr w:type="spellEnd"/>
      <w:r w:rsidRPr="004A24EE">
        <w:rPr>
          <w:rFonts w:ascii="Verdana" w:hAnsi="Verdana"/>
          <w:sz w:val="26"/>
          <w:szCs w:val="26"/>
        </w:rPr>
        <w:t>»</w:t>
      </w:r>
    </w:p>
    <w:p w:rsidR="004A24EE" w:rsidRPr="004A24EE" w:rsidRDefault="004A24EE" w:rsidP="004A24EE">
      <w:pPr>
        <w:tabs>
          <w:tab w:val="left" w:pos="3135"/>
        </w:tabs>
        <w:spacing w:after="0" w:line="240" w:lineRule="auto"/>
        <w:jc w:val="center"/>
        <w:rPr>
          <w:rFonts w:ascii="Verdana" w:hAnsi="Verdana"/>
          <w:sz w:val="18"/>
          <w:szCs w:val="18"/>
        </w:rPr>
      </w:pPr>
    </w:p>
    <w:p w:rsidR="00FE6EE1" w:rsidRPr="00E9600C" w:rsidRDefault="00E9600C" w:rsidP="00FE6EE1">
      <w:pPr>
        <w:tabs>
          <w:tab w:val="left" w:pos="3135"/>
        </w:tabs>
        <w:spacing w:line="240" w:lineRule="auto"/>
        <w:jc w:val="center"/>
        <w:rPr>
          <w:rFonts w:ascii="Verdana" w:hAnsi="Verdana"/>
          <w:sz w:val="24"/>
          <w:szCs w:val="24"/>
          <w:u w:val="single"/>
        </w:rPr>
      </w:pPr>
      <w:r w:rsidRPr="00E9600C">
        <w:rPr>
          <w:rFonts w:ascii="Verdana" w:hAnsi="Verdana"/>
          <w:sz w:val="24"/>
          <w:szCs w:val="24"/>
          <w:u w:val="single"/>
        </w:rPr>
        <w:t>Δευτέρα</w:t>
      </w:r>
      <w:r w:rsidR="00FE6EE1" w:rsidRPr="00E9600C">
        <w:rPr>
          <w:rFonts w:ascii="Verdana" w:hAnsi="Verdana"/>
          <w:sz w:val="24"/>
          <w:szCs w:val="24"/>
          <w:u w:val="single"/>
        </w:rPr>
        <w:t xml:space="preserve">, </w:t>
      </w:r>
      <w:r w:rsidRPr="00E9600C">
        <w:rPr>
          <w:rFonts w:ascii="Verdana" w:hAnsi="Verdana"/>
          <w:sz w:val="24"/>
          <w:szCs w:val="24"/>
          <w:u w:val="single"/>
        </w:rPr>
        <w:t>25</w:t>
      </w:r>
      <w:r w:rsidR="00FE6EE1" w:rsidRPr="00E9600C">
        <w:rPr>
          <w:rFonts w:ascii="Verdana" w:hAnsi="Verdana"/>
          <w:sz w:val="24"/>
          <w:szCs w:val="24"/>
          <w:u w:val="single"/>
        </w:rPr>
        <w:t xml:space="preserve"> </w:t>
      </w:r>
      <w:r w:rsidR="00C633CB" w:rsidRPr="00E9600C">
        <w:rPr>
          <w:rFonts w:ascii="Verdana" w:hAnsi="Verdana"/>
          <w:sz w:val="24"/>
          <w:szCs w:val="24"/>
          <w:u w:val="single"/>
        </w:rPr>
        <w:t>Φεβρουα</w:t>
      </w:r>
      <w:r w:rsidR="008910EF" w:rsidRPr="00E9600C">
        <w:rPr>
          <w:rFonts w:ascii="Verdana" w:hAnsi="Verdana"/>
          <w:sz w:val="24"/>
          <w:szCs w:val="24"/>
          <w:u w:val="single"/>
        </w:rPr>
        <w:t>ρίου 2019</w:t>
      </w:r>
    </w:p>
    <w:p w:rsidR="00377943" w:rsidRDefault="00377943" w:rsidP="00377943">
      <w:pPr>
        <w:tabs>
          <w:tab w:val="left" w:pos="3135"/>
        </w:tabs>
        <w:spacing w:line="240" w:lineRule="auto"/>
        <w:jc w:val="center"/>
        <w:rPr>
          <w:rFonts w:ascii="Verdana" w:hAnsi="Verdana"/>
          <w:sz w:val="24"/>
          <w:szCs w:val="24"/>
        </w:rPr>
      </w:pPr>
      <w:r w:rsidRPr="00E9600C">
        <w:rPr>
          <w:rFonts w:ascii="Verdana" w:hAnsi="Verdana"/>
          <w:sz w:val="24"/>
          <w:szCs w:val="24"/>
        </w:rPr>
        <w:t>ΕΒΕΑ, Αίθουσα Ερμής, Ακαδημίας 7, Τ.Κ. 10671, Αθήνα</w:t>
      </w:r>
    </w:p>
    <w:p w:rsidR="004A24EE" w:rsidRPr="004A24EE" w:rsidRDefault="004A24EE" w:rsidP="00377943">
      <w:pPr>
        <w:tabs>
          <w:tab w:val="left" w:pos="3135"/>
        </w:tabs>
        <w:spacing w:line="240" w:lineRule="auto"/>
        <w:jc w:val="center"/>
        <w:rPr>
          <w:rFonts w:ascii="Verdana" w:hAnsi="Verdana"/>
          <w:sz w:val="18"/>
          <w:szCs w:val="18"/>
        </w:rPr>
      </w:pPr>
    </w:p>
    <w:p w:rsidR="00FE6EE1" w:rsidRPr="00360561" w:rsidRDefault="00377943" w:rsidP="00FE6EE1">
      <w:pPr>
        <w:tabs>
          <w:tab w:val="left" w:pos="3135"/>
        </w:tabs>
        <w:spacing w:line="240" w:lineRule="auto"/>
        <w:jc w:val="both"/>
        <w:rPr>
          <w:rFonts w:ascii="Verdana" w:hAnsi="Verdana"/>
        </w:rPr>
      </w:pPr>
      <w:r w:rsidRPr="00360561">
        <w:rPr>
          <w:rFonts w:ascii="Verdana" w:hAnsi="Verdana"/>
        </w:rPr>
        <w:t>4.0</w:t>
      </w:r>
      <w:r w:rsidR="00DA61E2" w:rsidRPr="00360561">
        <w:rPr>
          <w:rFonts w:ascii="Verdana" w:hAnsi="Verdana"/>
        </w:rPr>
        <w:t>0 – 4</w:t>
      </w:r>
      <w:r w:rsidRPr="00360561">
        <w:rPr>
          <w:rFonts w:ascii="Verdana" w:hAnsi="Verdana"/>
        </w:rPr>
        <w:t>.1</w:t>
      </w:r>
      <w:r w:rsidR="00FE6EE1" w:rsidRPr="00360561">
        <w:rPr>
          <w:rFonts w:ascii="Verdana" w:hAnsi="Verdana"/>
        </w:rPr>
        <w:t xml:space="preserve">5 </w:t>
      </w:r>
      <w:proofErr w:type="spellStart"/>
      <w:r w:rsidR="00FE6EE1" w:rsidRPr="00360561">
        <w:rPr>
          <w:rFonts w:ascii="Verdana" w:hAnsi="Verdana"/>
        </w:rPr>
        <w:t>μ.μ</w:t>
      </w:r>
      <w:proofErr w:type="spellEnd"/>
      <w:r w:rsidR="00FE6EE1" w:rsidRPr="00360561">
        <w:rPr>
          <w:rFonts w:ascii="Verdana" w:hAnsi="Verdana"/>
        </w:rPr>
        <w:t>.: Προσέλευση</w:t>
      </w:r>
    </w:p>
    <w:p w:rsidR="008910EF" w:rsidRPr="00360561" w:rsidRDefault="00E9600C" w:rsidP="008910EF">
      <w:pPr>
        <w:spacing w:line="240" w:lineRule="auto"/>
        <w:ind w:left="2127" w:right="-341" w:hanging="2127"/>
        <w:rPr>
          <w:rFonts w:ascii="Verdana" w:hAnsi="Verdana"/>
        </w:rPr>
      </w:pPr>
      <w:r w:rsidRPr="00360561">
        <w:rPr>
          <w:rFonts w:ascii="Verdana" w:hAnsi="Verdana"/>
        </w:rPr>
        <w:t>4.15 – 4</w:t>
      </w:r>
      <w:r w:rsidR="00A6478C" w:rsidRPr="00360561">
        <w:rPr>
          <w:rFonts w:ascii="Verdana" w:hAnsi="Verdana"/>
        </w:rPr>
        <w:t>.</w:t>
      </w:r>
      <w:r w:rsidRPr="00360561">
        <w:rPr>
          <w:rFonts w:ascii="Verdana" w:hAnsi="Verdana"/>
        </w:rPr>
        <w:t>45</w:t>
      </w:r>
      <w:r w:rsidR="00FE6EE1" w:rsidRPr="00360561">
        <w:rPr>
          <w:rFonts w:ascii="Verdana" w:hAnsi="Verdana"/>
        </w:rPr>
        <w:t xml:space="preserve"> </w:t>
      </w:r>
      <w:proofErr w:type="spellStart"/>
      <w:r w:rsidR="00FE6EE1" w:rsidRPr="00360561">
        <w:rPr>
          <w:rFonts w:ascii="Verdana" w:hAnsi="Verdana"/>
        </w:rPr>
        <w:t>μ.μ</w:t>
      </w:r>
      <w:proofErr w:type="spellEnd"/>
      <w:r w:rsidR="00FE6EE1" w:rsidRPr="00360561">
        <w:rPr>
          <w:rFonts w:ascii="Verdana" w:hAnsi="Verdana"/>
        </w:rPr>
        <w:t xml:space="preserve">.: </w:t>
      </w:r>
      <w:r w:rsidR="004A24EE" w:rsidRPr="004A24EE">
        <w:rPr>
          <w:rFonts w:ascii="Verdana" w:hAnsi="Verdana"/>
        </w:rPr>
        <w:t>Διευκρινίσεις</w:t>
      </w:r>
      <w:r w:rsidR="00FE6EE1" w:rsidRPr="004A24EE">
        <w:rPr>
          <w:rFonts w:ascii="Verdana" w:hAnsi="Verdana"/>
        </w:rPr>
        <w:t xml:space="preserve"> </w:t>
      </w:r>
      <w:r w:rsidR="004A24EE" w:rsidRPr="004A24EE">
        <w:rPr>
          <w:rFonts w:ascii="Verdana" w:hAnsi="Verdana"/>
        </w:rPr>
        <w:t xml:space="preserve">για </w:t>
      </w:r>
      <w:r w:rsidR="00FE6EE1" w:rsidRPr="004A24EE">
        <w:rPr>
          <w:rFonts w:ascii="Verdana" w:hAnsi="Verdana"/>
        </w:rPr>
        <w:t>τ</w:t>
      </w:r>
      <w:r w:rsidR="004A24EE" w:rsidRPr="004A24EE">
        <w:rPr>
          <w:rFonts w:ascii="Verdana" w:hAnsi="Verdana"/>
        </w:rPr>
        <w:t>η</w:t>
      </w:r>
      <w:r w:rsidR="00FE6EE1" w:rsidRPr="004A24EE">
        <w:rPr>
          <w:rFonts w:ascii="Verdana" w:hAnsi="Verdana"/>
        </w:rPr>
        <w:t xml:space="preserve"> Δράσ</w:t>
      </w:r>
      <w:r w:rsidR="004A24EE" w:rsidRPr="004A24EE">
        <w:rPr>
          <w:rFonts w:ascii="Verdana" w:hAnsi="Verdana"/>
        </w:rPr>
        <w:t>η</w:t>
      </w:r>
      <w:r w:rsidR="00FE6EE1" w:rsidRPr="00360561">
        <w:rPr>
          <w:rFonts w:ascii="Verdana" w:hAnsi="Verdana"/>
        </w:rPr>
        <w:t xml:space="preserve"> </w:t>
      </w:r>
      <w:r w:rsidR="008910EF" w:rsidRPr="00360561">
        <w:rPr>
          <w:rFonts w:ascii="Verdana" w:hAnsi="Verdana"/>
        </w:rPr>
        <w:t>«</w:t>
      </w:r>
      <w:proofErr w:type="spellStart"/>
      <w:r w:rsidR="00CF1DDA" w:rsidRPr="00360561">
        <w:rPr>
          <w:rFonts w:ascii="Verdana" w:hAnsi="Verdana"/>
        </w:rPr>
        <w:t>Αυτοαπασχόληση</w:t>
      </w:r>
      <w:proofErr w:type="spellEnd"/>
      <w:r w:rsidR="00CF1DDA" w:rsidRPr="00360561">
        <w:rPr>
          <w:rFonts w:ascii="Verdana" w:hAnsi="Verdana"/>
        </w:rPr>
        <w:t xml:space="preserve"> Πτυχιούχων Τριτοβάθμιας Εκπαίδευσης</w:t>
      </w:r>
      <w:r w:rsidR="008910EF" w:rsidRPr="00360561">
        <w:rPr>
          <w:rFonts w:ascii="Verdana" w:hAnsi="Verdana"/>
        </w:rPr>
        <w:t xml:space="preserve">» </w:t>
      </w:r>
    </w:p>
    <w:p w:rsidR="00FE6EE1" w:rsidRPr="00360561" w:rsidRDefault="00FE6EE1" w:rsidP="008910EF">
      <w:pPr>
        <w:spacing w:line="240" w:lineRule="auto"/>
        <w:ind w:left="2127" w:right="-341"/>
        <w:rPr>
          <w:rFonts w:ascii="Verdana" w:hAnsi="Verdana"/>
        </w:rPr>
      </w:pPr>
      <w:r w:rsidRPr="00360561">
        <w:rPr>
          <w:rFonts w:ascii="Verdana" w:hAnsi="Verdana"/>
        </w:rPr>
        <w:t xml:space="preserve">- κ. </w:t>
      </w:r>
      <w:r w:rsidR="00CF1DDA" w:rsidRPr="00360561">
        <w:rPr>
          <w:rFonts w:ascii="Verdana" w:hAnsi="Verdana"/>
        </w:rPr>
        <w:t>Χατζηκωνσταντής Γεώργιος</w:t>
      </w:r>
      <w:r w:rsidR="00A6478C" w:rsidRPr="00360561">
        <w:rPr>
          <w:rFonts w:ascii="Verdana" w:hAnsi="Verdana"/>
        </w:rPr>
        <w:t>, Στέλεχος ΕΛΑΝΕΤ</w:t>
      </w:r>
    </w:p>
    <w:p w:rsidR="001D32D2" w:rsidRPr="00360561" w:rsidRDefault="00E9600C" w:rsidP="001D32D2">
      <w:pPr>
        <w:spacing w:line="240" w:lineRule="auto"/>
        <w:ind w:left="2127" w:right="-341" w:hanging="2127"/>
        <w:rPr>
          <w:rFonts w:ascii="Verdana" w:hAnsi="Verdana"/>
        </w:rPr>
      </w:pPr>
      <w:r w:rsidRPr="00360561">
        <w:rPr>
          <w:rFonts w:ascii="Verdana" w:hAnsi="Verdana"/>
        </w:rPr>
        <w:t>4.45 – 5.15</w:t>
      </w:r>
      <w:r w:rsidR="001D32D2" w:rsidRPr="00360561">
        <w:rPr>
          <w:rFonts w:ascii="Verdana" w:hAnsi="Verdana"/>
        </w:rPr>
        <w:t xml:space="preserve"> </w:t>
      </w:r>
      <w:proofErr w:type="spellStart"/>
      <w:r w:rsidR="001D32D2" w:rsidRPr="00360561">
        <w:rPr>
          <w:rFonts w:ascii="Verdana" w:hAnsi="Verdana"/>
        </w:rPr>
        <w:t>μ.μ</w:t>
      </w:r>
      <w:proofErr w:type="spellEnd"/>
      <w:r w:rsidR="001D32D2" w:rsidRPr="00360561">
        <w:rPr>
          <w:rFonts w:ascii="Verdana" w:hAnsi="Verdana"/>
        </w:rPr>
        <w:t xml:space="preserve">.: </w:t>
      </w:r>
      <w:r w:rsidR="004A24EE" w:rsidRPr="004A24EE">
        <w:rPr>
          <w:rFonts w:ascii="Verdana" w:hAnsi="Verdana"/>
        </w:rPr>
        <w:t>Διευκρινίσεις για τη Δράση</w:t>
      </w:r>
      <w:r w:rsidR="004A24EE" w:rsidRPr="00360561">
        <w:rPr>
          <w:rFonts w:ascii="Verdana" w:hAnsi="Verdana"/>
        </w:rPr>
        <w:t xml:space="preserve"> </w:t>
      </w:r>
      <w:r w:rsidR="001D32D2" w:rsidRPr="00360561">
        <w:rPr>
          <w:rFonts w:ascii="Verdana" w:hAnsi="Verdana"/>
        </w:rPr>
        <w:t>«</w:t>
      </w:r>
      <w:r w:rsidR="00CF1DDA" w:rsidRPr="00360561">
        <w:rPr>
          <w:rFonts w:ascii="Verdana" w:hAnsi="Verdana"/>
        </w:rPr>
        <w:t>Νεοφυής Επιχειρηματικότητα</w:t>
      </w:r>
      <w:r w:rsidR="001D32D2" w:rsidRPr="00360561">
        <w:rPr>
          <w:rFonts w:ascii="Verdana" w:hAnsi="Verdana"/>
        </w:rPr>
        <w:t>»</w:t>
      </w:r>
    </w:p>
    <w:p w:rsidR="001D32D2" w:rsidRPr="00360561" w:rsidRDefault="001D32D2" w:rsidP="001D32D2">
      <w:pPr>
        <w:spacing w:line="240" w:lineRule="auto"/>
        <w:ind w:left="2127" w:right="-341"/>
        <w:rPr>
          <w:rFonts w:ascii="Verdana" w:hAnsi="Verdana"/>
        </w:rPr>
      </w:pPr>
      <w:r w:rsidRPr="00360561">
        <w:rPr>
          <w:rFonts w:ascii="Verdana" w:hAnsi="Verdana"/>
        </w:rPr>
        <w:t xml:space="preserve">- κ. </w:t>
      </w:r>
      <w:r w:rsidR="00CF1DDA" w:rsidRPr="00360561">
        <w:rPr>
          <w:rFonts w:ascii="Verdana" w:hAnsi="Verdana"/>
        </w:rPr>
        <w:t>Μπαντράς Κωνσταντίνος</w:t>
      </w:r>
      <w:r w:rsidRPr="00360561">
        <w:rPr>
          <w:rFonts w:ascii="Verdana" w:hAnsi="Verdana"/>
        </w:rPr>
        <w:t>, Στέλεχος ΕΛΑΝΕΤ</w:t>
      </w:r>
    </w:p>
    <w:p w:rsidR="00CF1DDA" w:rsidRPr="00360561" w:rsidRDefault="00E9600C" w:rsidP="00CF1DDA">
      <w:pPr>
        <w:spacing w:line="240" w:lineRule="auto"/>
        <w:ind w:left="2127" w:right="-341" w:hanging="2127"/>
        <w:rPr>
          <w:rFonts w:ascii="Verdana" w:hAnsi="Verdana"/>
        </w:rPr>
      </w:pPr>
      <w:r w:rsidRPr="00360561">
        <w:rPr>
          <w:rFonts w:ascii="Verdana" w:hAnsi="Verdana"/>
        </w:rPr>
        <w:t>5.15 – 5.45</w:t>
      </w:r>
      <w:r w:rsidR="00CF1DDA" w:rsidRPr="00360561">
        <w:rPr>
          <w:rFonts w:ascii="Verdana" w:hAnsi="Verdana"/>
        </w:rPr>
        <w:t xml:space="preserve"> </w:t>
      </w:r>
      <w:proofErr w:type="spellStart"/>
      <w:r w:rsidR="00CF1DDA" w:rsidRPr="00360561">
        <w:rPr>
          <w:rFonts w:ascii="Verdana" w:hAnsi="Verdana"/>
        </w:rPr>
        <w:t>μ.μ</w:t>
      </w:r>
      <w:proofErr w:type="spellEnd"/>
      <w:r w:rsidR="00CF1DDA" w:rsidRPr="00360561">
        <w:rPr>
          <w:rFonts w:ascii="Verdana" w:hAnsi="Verdana"/>
        </w:rPr>
        <w:t xml:space="preserve">.: </w:t>
      </w:r>
      <w:r w:rsidR="004A24EE" w:rsidRPr="004A24EE">
        <w:rPr>
          <w:rFonts w:ascii="Verdana" w:hAnsi="Verdana"/>
        </w:rPr>
        <w:t>Διευκρινίσεις για τη Δράση</w:t>
      </w:r>
      <w:r w:rsidR="004A24EE" w:rsidRPr="00360561">
        <w:rPr>
          <w:rFonts w:ascii="Verdana" w:hAnsi="Verdana"/>
        </w:rPr>
        <w:t xml:space="preserve"> </w:t>
      </w:r>
      <w:r w:rsidR="00CF1DDA" w:rsidRPr="00360561">
        <w:rPr>
          <w:rFonts w:ascii="Verdana" w:hAnsi="Verdana"/>
        </w:rPr>
        <w:t>«Αναβάθμιση ΠΜΜΕ στις νέες Αγορές»</w:t>
      </w:r>
    </w:p>
    <w:p w:rsidR="00CF1DDA" w:rsidRPr="00360561" w:rsidRDefault="00360561" w:rsidP="00CF1DDA">
      <w:pPr>
        <w:spacing w:line="240" w:lineRule="auto"/>
        <w:ind w:left="2127" w:right="-341"/>
        <w:rPr>
          <w:rFonts w:ascii="Verdana" w:hAnsi="Verdana"/>
        </w:rPr>
      </w:pPr>
      <w:r w:rsidRPr="00360561">
        <w:rPr>
          <w:rFonts w:ascii="Verdana" w:hAnsi="Verdana"/>
        </w:rPr>
        <w:t>- κα</w:t>
      </w:r>
      <w:r w:rsidR="00CF1DDA" w:rsidRPr="00360561">
        <w:rPr>
          <w:rFonts w:ascii="Verdana" w:hAnsi="Verdana"/>
        </w:rPr>
        <w:t xml:space="preserve"> </w:t>
      </w:r>
      <w:r w:rsidRPr="00360561">
        <w:rPr>
          <w:rFonts w:ascii="Verdana" w:hAnsi="Verdana"/>
        </w:rPr>
        <w:t>Κίτσου</w:t>
      </w:r>
      <w:r w:rsidR="00EC42C1" w:rsidRPr="00360561">
        <w:rPr>
          <w:rFonts w:ascii="Verdana" w:hAnsi="Verdana"/>
        </w:rPr>
        <w:t xml:space="preserve"> </w:t>
      </w:r>
      <w:r w:rsidRPr="00360561">
        <w:rPr>
          <w:rFonts w:ascii="Verdana" w:hAnsi="Verdana"/>
        </w:rPr>
        <w:t>Αικατερίνη</w:t>
      </w:r>
      <w:r w:rsidR="00CF1DDA" w:rsidRPr="00360561">
        <w:rPr>
          <w:rFonts w:ascii="Verdana" w:hAnsi="Verdana"/>
        </w:rPr>
        <w:t>, Στέλεχος ΕΛΑΝΕΤ</w:t>
      </w:r>
    </w:p>
    <w:p w:rsidR="003542CA" w:rsidRPr="00360561" w:rsidRDefault="00E9600C" w:rsidP="003542CA">
      <w:pPr>
        <w:spacing w:line="240" w:lineRule="auto"/>
        <w:ind w:left="2127" w:right="-341" w:hanging="2127"/>
        <w:rPr>
          <w:rFonts w:ascii="Verdana" w:hAnsi="Verdana"/>
        </w:rPr>
      </w:pPr>
      <w:r w:rsidRPr="00360561">
        <w:rPr>
          <w:rFonts w:ascii="Verdana" w:hAnsi="Verdana"/>
        </w:rPr>
        <w:t>5.45 – 6.15</w:t>
      </w:r>
      <w:r w:rsidR="003542CA" w:rsidRPr="00360561">
        <w:rPr>
          <w:rFonts w:ascii="Verdana" w:hAnsi="Verdana"/>
        </w:rPr>
        <w:t xml:space="preserve"> </w:t>
      </w:r>
      <w:proofErr w:type="spellStart"/>
      <w:r w:rsidR="003542CA" w:rsidRPr="00360561">
        <w:rPr>
          <w:rFonts w:ascii="Verdana" w:hAnsi="Verdana"/>
        </w:rPr>
        <w:t>μ.μ</w:t>
      </w:r>
      <w:proofErr w:type="spellEnd"/>
      <w:r w:rsidR="003542CA" w:rsidRPr="00360561">
        <w:rPr>
          <w:rFonts w:ascii="Verdana" w:hAnsi="Verdana"/>
        </w:rPr>
        <w:t xml:space="preserve">.: </w:t>
      </w:r>
      <w:r w:rsidR="004A24EE" w:rsidRPr="004A24EE">
        <w:rPr>
          <w:rFonts w:ascii="Verdana" w:hAnsi="Verdana"/>
        </w:rPr>
        <w:t>Διευκρινίσεις για τη Δράση</w:t>
      </w:r>
      <w:r w:rsidR="004A24EE" w:rsidRPr="00360561">
        <w:rPr>
          <w:rFonts w:ascii="Verdana" w:hAnsi="Verdana"/>
        </w:rPr>
        <w:t xml:space="preserve"> </w:t>
      </w:r>
      <w:r w:rsidR="003542CA" w:rsidRPr="00360561">
        <w:rPr>
          <w:rFonts w:ascii="Verdana" w:hAnsi="Verdana"/>
        </w:rPr>
        <w:t xml:space="preserve">«Ενίσχυση Τουριστικών </w:t>
      </w:r>
      <w:proofErr w:type="spellStart"/>
      <w:r w:rsidR="003542CA" w:rsidRPr="00360561">
        <w:rPr>
          <w:rFonts w:ascii="Verdana" w:hAnsi="Verdana"/>
        </w:rPr>
        <w:t>ΜμΕ</w:t>
      </w:r>
      <w:proofErr w:type="spellEnd"/>
      <w:r w:rsidR="003542CA" w:rsidRPr="00360561">
        <w:rPr>
          <w:rFonts w:ascii="Verdana" w:hAnsi="Verdana"/>
        </w:rPr>
        <w:t>»</w:t>
      </w:r>
    </w:p>
    <w:p w:rsidR="003542CA" w:rsidRPr="00360561" w:rsidRDefault="00360561" w:rsidP="003542CA">
      <w:pPr>
        <w:spacing w:line="240" w:lineRule="auto"/>
        <w:ind w:left="2127" w:right="-341"/>
        <w:rPr>
          <w:rFonts w:ascii="Verdana" w:hAnsi="Verdana"/>
        </w:rPr>
      </w:pPr>
      <w:r w:rsidRPr="00360561">
        <w:rPr>
          <w:rFonts w:ascii="Verdana" w:hAnsi="Verdana"/>
        </w:rPr>
        <w:t>- κα</w:t>
      </w:r>
      <w:r w:rsidR="003542CA" w:rsidRPr="00360561">
        <w:rPr>
          <w:rFonts w:ascii="Verdana" w:hAnsi="Verdana"/>
        </w:rPr>
        <w:t xml:space="preserve"> </w:t>
      </w:r>
      <w:r w:rsidRPr="00360561">
        <w:rPr>
          <w:rFonts w:ascii="Verdana" w:hAnsi="Verdana"/>
        </w:rPr>
        <w:t>Χαϊδεμενάκη Μέγκυ</w:t>
      </w:r>
      <w:r w:rsidR="003542CA" w:rsidRPr="00360561">
        <w:rPr>
          <w:rFonts w:ascii="Verdana" w:hAnsi="Verdana"/>
        </w:rPr>
        <w:t>, Στέλεχος ΕΛΑΝΕΤ</w:t>
      </w:r>
    </w:p>
    <w:p w:rsidR="00FE6EE1" w:rsidRDefault="00906652" w:rsidP="00FE6EE1">
      <w:pPr>
        <w:spacing w:line="240" w:lineRule="auto"/>
        <w:ind w:left="2127" w:right="-341" w:hanging="2127"/>
        <w:rPr>
          <w:rFonts w:ascii="Verdana" w:hAnsi="Verdana"/>
        </w:rPr>
      </w:pPr>
      <w:r w:rsidRPr="00360561">
        <w:rPr>
          <w:rFonts w:ascii="Verdana" w:hAnsi="Verdana"/>
        </w:rPr>
        <w:t>6</w:t>
      </w:r>
      <w:r w:rsidR="00A6478C" w:rsidRPr="00360561">
        <w:rPr>
          <w:rFonts w:ascii="Verdana" w:hAnsi="Verdana"/>
        </w:rPr>
        <w:t>.</w:t>
      </w:r>
      <w:r w:rsidR="00E9600C" w:rsidRPr="00360561">
        <w:rPr>
          <w:rFonts w:ascii="Verdana" w:hAnsi="Verdana"/>
        </w:rPr>
        <w:t>15</w:t>
      </w:r>
      <w:r w:rsidR="00A6478C" w:rsidRPr="00360561">
        <w:rPr>
          <w:rFonts w:ascii="Verdana" w:hAnsi="Verdana"/>
        </w:rPr>
        <w:t xml:space="preserve"> – </w:t>
      </w:r>
      <w:r w:rsidRPr="00360561">
        <w:rPr>
          <w:rFonts w:ascii="Verdana" w:hAnsi="Verdana"/>
        </w:rPr>
        <w:t>7</w:t>
      </w:r>
      <w:r w:rsidR="00FE6EE1" w:rsidRPr="00360561">
        <w:rPr>
          <w:rFonts w:ascii="Verdana" w:hAnsi="Verdana"/>
        </w:rPr>
        <w:t>.</w:t>
      </w:r>
      <w:r w:rsidR="00E9600C" w:rsidRPr="00360561">
        <w:rPr>
          <w:rFonts w:ascii="Verdana" w:hAnsi="Verdana"/>
        </w:rPr>
        <w:t>15</w:t>
      </w:r>
      <w:r w:rsidR="00FE6EE1" w:rsidRPr="00360561">
        <w:rPr>
          <w:rFonts w:ascii="Verdana" w:hAnsi="Verdana"/>
        </w:rPr>
        <w:t xml:space="preserve"> </w:t>
      </w:r>
      <w:proofErr w:type="spellStart"/>
      <w:r w:rsidR="00FE6EE1" w:rsidRPr="00360561">
        <w:rPr>
          <w:rFonts w:ascii="Verdana" w:hAnsi="Verdana"/>
        </w:rPr>
        <w:t>μ.μ</w:t>
      </w:r>
      <w:proofErr w:type="spellEnd"/>
      <w:r w:rsidR="00FE6EE1" w:rsidRPr="00360561">
        <w:rPr>
          <w:rFonts w:ascii="Verdana" w:hAnsi="Verdana"/>
        </w:rPr>
        <w:t>.: Ερωτήσεις – Απαντήσεις</w:t>
      </w:r>
    </w:p>
    <w:p w:rsidR="00A27BDA" w:rsidRDefault="00A27BDA" w:rsidP="00360561">
      <w:pPr>
        <w:tabs>
          <w:tab w:val="left" w:pos="3135"/>
        </w:tabs>
        <w:spacing w:line="240" w:lineRule="auto"/>
        <w:jc w:val="both"/>
        <w:rPr>
          <w:rFonts w:ascii="Verdana" w:hAnsi="Verdana"/>
          <w:u w:val="single"/>
        </w:rPr>
      </w:pPr>
    </w:p>
    <w:p w:rsidR="00360561" w:rsidRPr="00360561" w:rsidRDefault="00360561" w:rsidP="00360561">
      <w:pPr>
        <w:tabs>
          <w:tab w:val="left" w:pos="3135"/>
        </w:tabs>
        <w:spacing w:line="240" w:lineRule="auto"/>
        <w:jc w:val="both"/>
        <w:rPr>
          <w:rFonts w:ascii="Verdana" w:hAnsi="Verdana"/>
        </w:rPr>
      </w:pPr>
      <w:r w:rsidRPr="00360561">
        <w:rPr>
          <w:rFonts w:ascii="Verdana" w:hAnsi="Verdana"/>
          <w:u w:val="single"/>
        </w:rPr>
        <w:t>Συντονιστής</w:t>
      </w:r>
      <w:r w:rsidRPr="00360561">
        <w:rPr>
          <w:rFonts w:ascii="Verdana" w:hAnsi="Verdana"/>
        </w:rPr>
        <w:t>: κ. Δημήτρης Γιούνης, Στέλεχος ΕΛΑΝΕΤ</w:t>
      </w:r>
    </w:p>
    <w:sectPr w:rsidR="00360561" w:rsidRPr="00360561" w:rsidSect="00CC4917">
      <w:footerReference w:type="default" r:id="rId8"/>
      <w:pgSz w:w="11906" w:h="16838"/>
      <w:pgMar w:top="1440" w:right="1800" w:bottom="0" w:left="180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6D" w:rsidRDefault="00F70F6D" w:rsidP="001B4CC8">
      <w:pPr>
        <w:spacing w:after="0" w:line="240" w:lineRule="auto"/>
      </w:pPr>
      <w:r>
        <w:separator/>
      </w:r>
    </w:p>
  </w:endnote>
  <w:endnote w:type="continuationSeparator" w:id="0">
    <w:p w:rsidR="00F70F6D" w:rsidRDefault="00F70F6D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917" w:rsidRDefault="0012636D" w:rsidP="001B4CC8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7456" behindDoc="0" locked="0" layoutInCell="1" allowOverlap="1" wp14:anchorId="25AD5EE1" wp14:editId="071D9856">
          <wp:simplePos x="0" y="0"/>
          <wp:positionH relativeFrom="column">
            <wp:posOffset>-485775</wp:posOffset>
          </wp:positionH>
          <wp:positionV relativeFrom="paragraph">
            <wp:posOffset>155575</wp:posOffset>
          </wp:positionV>
          <wp:extent cx="1057275" cy="714375"/>
          <wp:effectExtent l="0" t="0" r="9525" b="9525"/>
          <wp:wrapNone/>
          <wp:docPr id="8" name="Picture 8" descr="C:\Users\skatselos\AppData\Local\Microsoft\Windows\Temporary Internet Files\Content.Word\sloga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slogan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CC4917" w:rsidP="001B4CC8">
    <w:pPr>
      <w:pStyle w:val="Footer"/>
      <w:tabs>
        <w:tab w:val="left" w:pos="6660"/>
      </w:tabs>
      <w:rPr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CC4917" w:rsidRDefault="00985F7E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  <w:r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85888" behindDoc="0" locked="0" layoutInCell="1" allowOverlap="1" wp14:anchorId="1569D05F" wp14:editId="176B77AC">
          <wp:simplePos x="0" y="0"/>
          <wp:positionH relativeFrom="column">
            <wp:posOffset>-657225</wp:posOffset>
          </wp:positionH>
          <wp:positionV relativeFrom="paragraph">
            <wp:posOffset>103505</wp:posOffset>
          </wp:positionV>
          <wp:extent cx="678180" cy="692150"/>
          <wp:effectExtent l="0" t="0" r="7620" b="0"/>
          <wp:wrapSquare wrapText="bothSides"/>
          <wp:docPr id="7" name="Picture 7" descr="FLAG_EU_ΔΙΑΡΘΡΩΤΙΚΑ ΤΑΜΕΙ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LAG_EU_ΔΙΑΡΘΡΩΤΙΚΑ ΤΑΜΕΙΑ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C4917" w:rsidRDefault="00CC4917" w:rsidP="001B4CC8">
    <w:pPr>
      <w:pStyle w:val="Footer"/>
      <w:tabs>
        <w:tab w:val="left" w:pos="6660"/>
      </w:tabs>
      <w:rPr>
        <w:rFonts w:ascii="Verdana" w:hAnsi="Verdana"/>
        <w:color w:val="232323"/>
        <w:sz w:val="16"/>
        <w:szCs w:val="16"/>
        <w:shd w:val="clear" w:color="auto" w:fill="FFFFFF"/>
        <w:lang w:val="en-US"/>
      </w:rPr>
    </w:pPr>
  </w:p>
  <w:p w:rsidR="001B4CC8" w:rsidRDefault="00D86307" w:rsidP="005D1862">
    <w:pPr>
      <w:pStyle w:val="Footer"/>
      <w:tabs>
        <w:tab w:val="left" w:pos="6660"/>
      </w:tabs>
      <w:ind w:left="-993"/>
    </w:pPr>
    <w:r w:rsidRPr="00CC4917">
      <w:rPr>
        <w:rFonts w:ascii="Verdana" w:hAnsi="Verdana"/>
        <w:noProof/>
        <w:sz w:val="40"/>
        <w:lang w:eastAsia="el-G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DACCF1" wp14:editId="34F4E9A8">
              <wp:simplePos x="0" y="0"/>
              <wp:positionH relativeFrom="column">
                <wp:posOffset>789305</wp:posOffset>
              </wp:positionH>
              <wp:positionV relativeFrom="paragraph">
                <wp:posOffset>560070</wp:posOffset>
              </wp:positionV>
              <wp:extent cx="4057650" cy="1403985"/>
              <wp:effectExtent l="0" t="0" r="0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76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C4917" w:rsidRPr="00CC4917" w:rsidRDefault="00CC4917" w:rsidP="00CC4917">
                          <w:r w:rsidRPr="00CC4917">
                            <w:rPr>
                              <w:rFonts w:ascii="Verdana" w:hAnsi="Verdana"/>
                              <w:color w:val="232323"/>
                              <w:sz w:val="16"/>
                              <w:szCs w:val="16"/>
                              <w:shd w:val="clear" w:color="auto" w:fill="FFFFFF"/>
                            </w:rPr>
                            <w:t>Με τη συγχρηματοδότηση της Ελλάδας και της Ευρωπαϊκής Ένωσης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2.15pt;margin-top:44.1pt;width:319.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" stroked="f">
              <v:textbox style="mso-fit-shape-to-text:t">
                <w:txbxContent>
                  <w:p w:rsidR="00CC4917" w:rsidRPr="00CC4917" w:rsidRDefault="00CC4917" w:rsidP="00CC4917">
                    <w:r w:rsidRPr="00CC4917">
                      <w:rPr>
                        <w:rFonts w:ascii="Verdana" w:hAnsi="Verdana"/>
                        <w:color w:val="232323"/>
                        <w:sz w:val="16"/>
                        <w:szCs w:val="16"/>
                        <w:shd w:val="clear" w:color="auto" w:fill="FFFFFF"/>
                      </w:rPr>
                      <w:t>Με τη συγχρηματοδότηση της Ελλάδας και της Ευρωπαϊκής Ένωσης</w:t>
                    </w:r>
                  </w:p>
                </w:txbxContent>
              </v:textbox>
            </v:shape>
          </w:pict>
        </mc:Fallback>
      </mc:AlternateContent>
    </w:r>
    <w:r w:rsidR="00985F7E"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84864" behindDoc="0" locked="0" layoutInCell="1" allowOverlap="1" wp14:anchorId="32B49D09" wp14:editId="55F9354A">
          <wp:simplePos x="0" y="0"/>
          <wp:positionH relativeFrom="column">
            <wp:posOffset>2667000</wp:posOffset>
          </wp:positionH>
          <wp:positionV relativeFrom="paragraph">
            <wp:posOffset>128905</wp:posOffset>
          </wp:positionV>
          <wp:extent cx="866775" cy="32385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5F7E"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78720" behindDoc="0" locked="0" layoutInCell="1" allowOverlap="1" wp14:anchorId="547E3B9D" wp14:editId="09C1C6D0">
          <wp:simplePos x="0" y="0"/>
          <wp:positionH relativeFrom="column">
            <wp:posOffset>2047875</wp:posOffset>
          </wp:positionH>
          <wp:positionV relativeFrom="paragraph">
            <wp:posOffset>124460</wp:posOffset>
          </wp:positionV>
          <wp:extent cx="523875" cy="358775"/>
          <wp:effectExtent l="0" t="0" r="9525" b="3175"/>
          <wp:wrapSquare wrapText="bothSides"/>
          <wp:docPr id="14" name="Picture 14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anet_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5F7E">
      <w:rPr>
        <w:rFonts w:ascii="Verdana" w:hAnsi="Verdana"/>
        <w:noProof/>
        <w:sz w:val="40"/>
        <w:lang w:eastAsia="el-GR"/>
      </w:rPr>
      <w:drawing>
        <wp:anchor distT="0" distB="0" distL="114300" distR="114300" simplePos="0" relativeHeight="251677696" behindDoc="0" locked="0" layoutInCell="1" allowOverlap="1" wp14:anchorId="69F4C5B1" wp14:editId="6E5116FA">
          <wp:simplePos x="0" y="0"/>
          <wp:positionH relativeFrom="column">
            <wp:posOffset>1085850</wp:posOffset>
          </wp:positionH>
          <wp:positionV relativeFrom="paragraph">
            <wp:posOffset>123825</wp:posOffset>
          </wp:positionV>
          <wp:extent cx="897255" cy="455295"/>
          <wp:effectExtent l="0" t="0" r="0" b="1905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EPAE_LOGO_new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255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5F7E">
      <w:rPr>
        <w:noProof/>
        <w:lang w:eastAsia="el-GR"/>
      </w:rPr>
      <w:drawing>
        <wp:anchor distT="0" distB="0" distL="114300" distR="114300" simplePos="0" relativeHeight="251658240" behindDoc="0" locked="0" layoutInCell="1" allowOverlap="1" wp14:anchorId="37EB6271" wp14:editId="5C2C58FF">
          <wp:simplePos x="0" y="0"/>
          <wp:positionH relativeFrom="column">
            <wp:posOffset>171450</wp:posOffset>
          </wp:positionH>
          <wp:positionV relativeFrom="paragraph">
            <wp:posOffset>17780</wp:posOffset>
          </wp:positionV>
          <wp:extent cx="866775" cy="492760"/>
          <wp:effectExtent l="0" t="0" r="9525" b="2540"/>
          <wp:wrapNone/>
          <wp:docPr id="2" name="Picture 2" descr="\\Epanserver02\espa_14-20\ΛΟΓΟΤΥΠΑ\04_ΥΠΟΥΡΓΕΙΟ_ΑΝΑΠΤΥΞΗΣ\Υπουργείο+ΕΓ+ΕΥΔ_σύντμηση\web\Ypourgeio_gram_EYDshortGr(RG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Epanserver02\espa_14-20\ΛΟΓΟΤΥΠΑ\04_ΥΠΟΥΡΓΕΙΟ_ΑΝΑΠΤΥΞΗΣ\Υπουργείο+ΕΓ+ΕΥΔ_σύντμηση\web\Ypourgeio_gram_EYDshortGr(RGB).jpg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62E7">
      <w:rPr>
        <w:noProof/>
        <w:lang w:eastAsia="el-GR"/>
      </w:rPr>
      <w:drawing>
        <wp:anchor distT="0" distB="0" distL="114300" distR="114300" simplePos="0" relativeHeight="251661312" behindDoc="0" locked="0" layoutInCell="1" allowOverlap="1" wp14:anchorId="2C5F2793" wp14:editId="597DEC52">
          <wp:simplePos x="0" y="0"/>
          <wp:positionH relativeFrom="column">
            <wp:posOffset>3609975</wp:posOffset>
          </wp:positionH>
          <wp:positionV relativeFrom="paragraph">
            <wp:posOffset>46355</wp:posOffset>
          </wp:positionV>
          <wp:extent cx="760730" cy="457200"/>
          <wp:effectExtent l="0" t="0" r="1270" b="0"/>
          <wp:wrapNone/>
          <wp:docPr id="5" name="Picture 5" descr="\\Epanserver02\espa_14-20\ΛΟΓΟΤΥΠΑ\01_espa 2014_2020\espa1420_logo_el\espa1420_logo_el\espa1420_logo_4web\espa1420_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\\Epanserver02\espa_14-20\ΛΟΓΟΤΥΠΑ\01_espa 2014_2020\espa1420_logo_el\espa1420_logo_el\espa1420_logo_4web\espa1420_logo_rgb.jpg"/>
                  <pic:cNvPicPr>
                    <a:picLocks noChangeAspect="1" noChangeArrowheads="1"/>
                  </pic:cNvPicPr>
                </pic:nvPicPr>
                <pic:blipFill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705E">
      <w:rPr>
        <w:noProof/>
        <w:lang w:eastAsia="el-GR"/>
      </w:rPr>
      <w:drawing>
        <wp:anchor distT="0" distB="0" distL="114300" distR="114300" simplePos="0" relativeHeight="251670528" behindDoc="0" locked="0" layoutInCell="1" allowOverlap="1" wp14:anchorId="4EDFEF4A" wp14:editId="7FEBBA21">
          <wp:simplePos x="0" y="0"/>
          <wp:positionH relativeFrom="column">
            <wp:posOffset>4400550</wp:posOffset>
          </wp:positionH>
          <wp:positionV relativeFrom="paragraph">
            <wp:posOffset>136525</wp:posOffset>
          </wp:positionV>
          <wp:extent cx="1905000" cy="466725"/>
          <wp:effectExtent l="0" t="0" r="0" b="9525"/>
          <wp:wrapNone/>
          <wp:docPr id="10" name="Picture 10" descr="C:\Users\skatselos\AppData\Local\Microsoft\Windows\Temporary Internet Files\Content.Word\UR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atselos\AppData\Local\Microsoft\Windows\Temporary Internet Files\Content.Word\URL.JPG"/>
                  <pic:cNvPicPr>
                    <a:picLocks noChangeAspect="1" noChangeArrowheads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917"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11507270" wp14:editId="5642DC46">
          <wp:simplePos x="0" y="0"/>
          <wp:positionH relativeFrom="column">
            <wp:posOffset>2943225</wp:posOffset>
          </wp:positionH>
          <wp:positionV relativeFrom="paragraph">
            <wp:posOffset>-828675</wp:posOffset>
          </wp:positionV>
          <wp:extent cx="3305175" cy="372764"/>
          <wp:effectExtent l="0" t="0" r="0" b="8255"/>
          <wp:wrapNone/>
          <wp:docPr id="1" name="Picture 1" descr="\\Epanserver02\espa_14-20\ΛΟΓΟΤΥΠΑ\03_ΤΑΥΤΟΤΗΤΑ_ΤΕΛΙΚΑ_ΕΠΑΝΕΚ(12_2016)\Ταυτότητα_ΕΠΑνΕΚ\Οριζόντια\Ελληνικά\Web\ΤΑΥΤΟΤΗΤΑ_ΕΠΑνΕΚ_ΟΡΙΖΟΝΤΙΑ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Epanserver02\espa_14-20\ΛΟΓΟΤΥΠΑ\03_ΤΑΥΤΟΤΗΤΑ_ΤΕΛΙΚΑ_ΕΠΑΝΕΚ(12_2016)\Ταυτότητα_ΕΠΑνΕΚ\Οριζόντια\Ελληνικά\Web\ΤΑΥΤΟΤΗΤΑ_ΕΠΑνΕΚ_ΟΡΙΖΟΝΤΙΑ_rgb.jpg"/>
                  <pic:cNvPicPr>
                    <a:picLocks noChangeAspect="1" noChangeArrowheads="1"/>
                  </pic:cNvPicPr>
                </pic:nvPicPr>
                <pic:blipFill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372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34A2">
      <w:rPr>
        <w:noProof/>
        <w:lang w:eastAsia="el-GR"/>
      </w:rPr>
      <w:drawing>
        <wp:anchor distT="0" distB="0" distL="114300" distR="114300" simplePos="0" relativeHeight="251662336" behindDoc="0" locked="0" layoutInCell="1" allowOverlap="1" wp14:anchorId="5E093C00" wp14:editId="234FAC49">
          <wp:simplePos x="0" y="0"/>
          <wp:positionH relativeFrom="column">
            <wp:posOffset>-962025</wp:posOffset>
          </wp:positionH>
          <wp:positionV relativeFrom="paragraph">
            <wp:posOffset>-697865</wp:posOffset>
          </wp:positionV>
          <wp:extent cx="7386320" cy="535305"/>
          <wp:effectExtent l="0" t="0" r="5080" b="0"/>
          <wp:wrapNone/>
          <wp:docPr id="6" name="Picture 6" descr="C:\Users\skatselos\AppData\Local\Microsoft\Windows\Temporary Internet Files\Content.Word\belak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skatselos\AppData\Local\Microsoft\Windows\Temporary Internet Files\Content.Word\belakia.png"/>
                  <pic:cNvPicPr>
                    <a:picLocks noChangeAspect="1" noChangeArrowheads="1"/>
                  </pic:cNvPicPr>
                </pic:nvPicPr>
                <pic:blipFill>
                  <a:blip r:embed="rId1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632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4CC8">
      <w:tab/>
      <w:t xml:space="preserve">                 </w:t>
    </w:r>
    <w:r w:rsidR="006734A2">
      <w:t xml:space="preserve">           </w:t>
    </w:r>
    <w:r w:rsidR="001B4CC8">
      <w:tab/>
    </w:r>
    <w:r w:rsidR="001B4CC8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6D" w:rsidRDefault="00F70F6D" w:rsidP="001B4CC8">
      <w:pPr>
        <w:spacing w:after="0" w:line="240" w:lineRule="auto"/>
      </w:pPr>
      <w:r>
        <w:separator/>
      </w:r>
    </w:p>
  </w:footnote>
  <w:footnote w:type="continuationSeparator" w:id="0">
    <w:p w:rsidR="00F70F6D" w:rsidRDefault="00F70F6D" w:rsidP="001B4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12691"/>
    <w:rsid w:val="0003069C"/>
    <w:rsid w:val="000859BC"/>
    <w:rsid w:val="00086B0A"/>
    <w:rsid w:val="00090839"/>
    <w:rsid w:val="000A3675"/>
    <w:rsid w:val="000D73D8"/>
    <w:rsid w:val="00121102"/>
    <w:rsid w:val="0012636D"/>
    <w:rsid w:val="001A1836"/>
    <w:rsid w:val="001B4CC8"/>
    <w:rsid w:val="001D32D2"/>
    <w:rsid w:val="001D5E26"/>
    <w:rsid w:val="00241BB5"/>
    <w:rsid w:val="002B012F"/>
    <w:rsid w:val="002B20FB"/>
    <w:rsid w:val="0030262F"/>
    <w:rsid w:val="00305E9E"/>
    <w:rsid w:val="00330B1D"/>
    <w:rsid w:val="003542CA"/>
    <w:rsid w:val="00360561"/>
    <w:rsid w:val="00371117"/>
    <w:rsid w:val="00377943"/>
    <w:rsid w:val="003D705E"/>
    <w:rsid w:val="00422654"/>
    <w:rsid w:val="00444EEE"/>
    <w:rsid w:val="0044741C"/>
    <w:rsid w:val="00462B4B"/>
    <w:rsid w:val="004760C3"/>
    <w:rsid w:val="004A24EE"/>
    <w:rsid w:val="004C262C"/>
    <w:rsid w:val="00530EC2"/>
    <w:rsid w:val="00544195"/>
    <w:rsid w:val="00574F7F"/>
    <w:rsid w:val="005D1862"/>
    <w:rsid w:val="00622BC5"/>
    <w:rsid w:val="006734A2"/>
    <w:rsid w:val="00686F08"/>
    <w:rsid w:val="006879D8"/>
    <w:rsid w:val="006A529A"/>
    <w:rsid w:val="00706920"/>
    <w:rsid w:val="00750E22"/>
    <w:rsid w:val="00753BDB"/>
    <w:rsid w:val="007F4791"/>
    <w:rsid w:val="00802137"/>
    <w:rsid w:val="00811CE7"/>
    <w:rsid w:val="008652C1"/>
    <w:rsid w:val="008861F2"/>
    <w:rsid w:val="008873A8"/>
    <w:rsid w:val="008910EF"/>
    <w:rsid w:val="008939A6"/>
    <w:rsid w:val="00906652"/>
    <w:rsid w:val="009407E2"/>
    <w:rsid w:val="00985F7E"/>
    <w:rsid w:val="009A71ED"/>
    <w:rsid w:val="009D0F9B"/>
    <w:rsid w:val="00A27BDA"/>
    <w:rsid w:val="00A30AE3"/>
    <w:rsid w:val="00A6478C"/>
    <w:rsid w:val="00A76B04"/>
    <w:rsid w:val="00A77D25"/>
    <w:rsid w:val="00AB42C3"/>
    <w:rsid w:val="00B16B43"/>
    <w:rsid w:val="00B67794"/>
    <w:rsid w:val="00BB00C9"/>
    <w:rsid w:val="00BC0B2F"/>
    <w:rsid w:val="00BC66D2"/>
    <w:rsid w:val="00BD15AA"/>
    <w:rsid w:val="00BE6C70"/>
    <w:rsid w:val="00C1574E"/>
    <w:rsid w:val="00C3681A"/>
    <w:rsid w:val="00C633CB"/>
    <w:rsid w:val="00CC0E31"/>
    <w:rsid w:val="00CC4917"/>
    <w:rsid w:val="00CC652B"/>
    <w:rsid w:val="00CF1DDA"/>
    <w:rsid w:val="00D11F68"/>
    <w:rsid w:val="00D56A43"/>
    <w:rsid w:val="00D86307"/>
    <w:rsid w:val="00DA26FB"/>
    <w:rsid w:val="00DA61E2"/>
    <w:rsid w:val="00DB0E3E"/>
    <w:rsid w:val="00DF3E40"/>
    <w:rsid w:val="00E55F04"/>
    <w:rsid w:val="00E579E6"/>
    <w:rsid w:val="00E9600C"/>
    <w:rsid w:val="00EA5D79"/>
    <w:rsid w:val="00EC18FC"/>
    <w:rsid w:val="00EC3230"/>
    <w:rsid w:val="00EC42C1"/>
    <w:rsid w:val="00EC62E7"/>
    <w:rsid w:val="00EE2E4D"/>
    <w:rsid w:val="00EF2F24"/>
    <w:rsid w:val="00F70F6D"/>
    <w:rsid w:val="00F802D6"/>
    <w:rsid w:val="00FC5C90"/>
    <w:rsid w:val="00FE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157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157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C157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15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emf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D313E-BF85-4D12-9DEA-D1C9E3D1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2</cp:revision>
  <dcterms:created xsi:type="dcterms:W3CDTF">2019-02-25T08:02:00Z</dcterms:created>
  <dcterms:modified xsi:type="dcterms:W3CDTF">2019-02-25T08:02:00Z</dcterms:modified>
</cp:coreProperties>
</file>