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drawing>
          <wp:anchor distT="0" distB="0" distL="0" distR="0" allowOverlap="1" layoutInCell="1" locked="0" behindDoc="0" simplePos="0" relativeHeight="1048">
            <wp:simplePos x="0" y="0"/>
            <wp:positionH relativeFrom="page">
              <wp:posOffset>2273617</wp:posOffset>
            </wp:positionH>
            <wp:positionV relativeFrom="page">
              <wp:posOffset>5395658</wp:posOffset>
            </wp:positionV>
            <wp:extent cx="1345565" cy="96646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45565" cy="966469"/>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5138737</wp:posOffset>
            </wp:positionH>
            <wp:positionV relativeFrom="page">
              <wp:posOffset>5395658</wp:posOffset>
            </wp:positionV>
            <wp:extent cx="1371600" cy="87121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71600" cy="871219"/>
                    </a:xfrm>
                    <a:prstGeom prst="rect">
                      <a:avLst/>
                    </a:prstGeom>
                  </pic:spPr>
                </pic:pic>
              </a:graphicData>
            </a:graphic>
          </wp:anchor>
        </w:drawing>
      </w:r>
      <w:r>
        <w:rPr/>
        <w:t>A∆ A: 6Ι8Ξ7ΛΞ-Ρ2Ρ</w:t>
      </w:r>
    </w:p>
    <w:p>
      <w:pPr>
        <w:pStyle w:val="BodyText"/>
        <w:rPr>
          <w:rFonts w:ascii="Arial"/>
          <w:b/>
          <w:sz w:val="20"/>
        </w:rPr>
      </w:pPr>
    </w:p>
    <w:p>
      <w:pPr>
        <w:pStyle w:val="BodyText"/>
        <w:spacing w:before="8"/>
        <w:rPr>
          <w:rFonts w:ascii="Arial"/>
          <w:b/>
          <w:sz w:val="15"/>
        </w:rPr>
      </w:pPr>
    </w:p>
    <w:p>
      <w:pPr>
        <w:spacing w:before="19"/>
        <w:ind w:left="996" w:right="1373" w:firstLine="0"/>
        <w:jc w:val="center"/>
        <w:rPr>
          <w:rFonts w:ascii="Calibri" w:hAnsi="Calibri"/>
          <w:b/>
          <w:sz w:val="40"/>
        </w:rPr>
      </w:pPr>
      <w:r>
        <w:rPr>
          <w:rFonts w:ascii="Calibri" w:hAnsi="Calibri"/>
          <w:b/>
          <w:sz w:val="40"/>
        </w:rPr>
        <w:t>«ΝΟΤΙΟ ΑΙΓΑΙΟ» 2014-2020</w:t>
      </w:r>
    </w:p>
    <w:p>
      <w:pPr>
        <w:spacing w:before="244"/>
        <w:ind w:left="996" w:right="1372" w:firstLine="0"/>
        <w:jc w:val="center"/>
        <w:rPr>
          <w:rFonts w:ascii="Calibri" w:hAnsi="Calibri"/>
          <w:b/>
          <w:sz w:val="28"/>
        </w:rPr>
      </w:pPr>
      <w:r>
        <w:rPr>
          <w:rFonts w:ascii="Calibri" w:hAnsi="Calibri"/>
          <w:b/>
          <w:sz w:val="28"/>
        </w:rPr>
        <w:t>ΑΞΟΝΑΣ ΠΡΟΤΕΡΑΙΟΤΗΤΑΣ 04</w:t>
      </w:r>
    </w:p>
    <w:p>
      <w:pPr>
        <w:spacing w:before="0"/>
        <w:ind w:left="996" w:right="1373" w:firstLine="0"/>
        <w:jc w:val="center"/>
        <w:rPr>
          <w:rFonts w:ascii="Calibri" w:hAnsi="Calibri"/>
          <w:b/>
          <w:sz w:val="28"/>
        </w:rPr>
      </w:pPr>
      <w:r>
        <w:rPr>
          <w:rFonts w:ascii="Calibri" w:hAnsi="Calibri"/>
          <w:b/>
          <w:sz w:val="28"/>
        </w:rPr>
        <w:t>ΘΕΜΑΤΙΚΟΣ ΣΤΟΧΟΣ 08</w:t>
      </w:r>
    </w:p>
    <w:p>
      <w:pPr>
        <w:spacing w:before="0"/>
        <w:ind w:left="996" w:right="1373" w:firstLine="0"/>
        <w:jc w:val="center"/>
        <w:rPr>
          <w:rFonts w:ascii="Calibri" w:hAnsi="Calibri"/>
          <w:b/>
          <w:sz w:val="28"/>
        </w:rPr>
      </w:pPr>
      <w:r>
        <w:rPr>
          <w:rFonts w:ascii="Calibri" w:hAnsi="Calibri"/>
          <w:b/>
          <w:sz w:val="28"/>
        </w:rPr>
        <w:t>Επενδυτικές Προτεραιότητες 8iii, 8v</w:t>
      </w:r>
    </w:p>
    <w:p>
      <w:pPr>
        <w:pStyle w:val="BodyText"/>
        <w:rPr>
          <w:rFonts w:ascii="Calibri"/>
          <w:b/>
          <w:sz w:val="28"/>
        </w:rPr>
      </w:pPr>
    </w:p>
    <w:p>
      <w:pPr>
        <w:pStyle w:val="BodyText"/>
        <w:rPr>
          <w:rFonts w:ascii="Calibri"/>
          <w:b/>
          <w:sz w:val="28"/>
        </w:rPr>
      </w:pPr>
    </w:p>
    <w:p>
      <w:pPr>
        <w:pStyle w:val="BodyText"/>
        <w:rPr>
          <w:rFonts w:ascii="Calibri"/>
          <w:b/>
          <w:sz w:val="28"/>
        </w:rPr>
      </w:pPr>
    </w:p>
    <w:p>
      <w:pPr>
        <w:spacing w:before="218"/>
        <w:ind w:left="996" w:right="1373" w:firstLine="0"/>
        <w:jc w:val="center"/>
        <w:rPr>
          <w:rFonts w:ascii="Calibri" w:hAnsi="Calibri"/>
          <w:sz w:val="32"/>
        </w:rPr>
      </w:pPr>
      <w:r>
        <w:rPr>
          <w:rFonts w:ascii="Calibri" w:hAnsi="Calibri"/>
          <w:sz w:val="32"/>
        </w:rPr>
        <w:t>«Ενίσχυση νέων και υπό σύσταση, πολύ Μικρών και μικρών Επιχειρήσεων του Νοτίου Αιγαίου»</w:t>
      </w:r>
    </w:p>
    <w:p>
      <w:pPr>
        <w:spacing w:before="232"/>
        <w:ind w:left="996" w:right="1373" w:firstLine="0"/>
        <w:jc w:val="center"/>
        <w:rPr>
          <w:b/>
          <w:sz w:val="22"/>
        </w:rPr>
      </w:pPr>
      <w:r>
        <w:rPr>
          <w:b/>
          <w:sz w:val="22"/>
        </w:rPr>
        <w:t>ΠΑΡΑΡΤΗΜΑ I.2</w:t>
      </w:r>
    </w:p>
    <w:p>
      <w:pPr>
        <w:spacing w:before="0"/>
        <w:ind w:left="996" w:right="1373" w:firstLine="0"/>
        <w:jc w:val="center"/>
        <w:rPr>
          <w:b/>
          <w:sz w:val="22"/>
        </w:rPr>
      </w:pPr>
      <w:r>
        <w:rPr>
          <w:b/>
          <w:sz w:val="22"/>
        </w:rPr>
        <w:t>ΑΝΑΛΥΤΙΚΟ ΕΝΤΥΠΟ ΥΠΟΒΟΛΗΣ ΑΙΤΗΣΗΣ ΧΡΗΜΑΤΟΔΟΤΗΣΗΣ</w:t>
      </w:r>
    </w:p>
    <w:p>
      <w:pPr>
        <w:spacing w:line="240" w:lineRule="auto" w:before="0"/>
        <w:rPr>
          <w:b/>
          <w:sz w:val="20"/>
        </w:rPr>
      </w:pPr>
    </w:p>
    <w:p>
      <w:pPr>
        <w:spacing w:line="240" w:lineRule="auto" w:before="0"/>
        <w:rPr>
          <w:b/>
          <w:sz w:val="20"/>
        </w:rPr>
      </w:pPr>
    </w:p>
    <w:p>
      <w:pPr>
        <w:spacing w:line="240" w:lineRule="auto" w:before="11" w:after="1"/>
        <w:rPr>
          <w:b/>
          <w:sz w:val="19"/>
        </w:rPr>
      </w:pPr>
    </w:p>
    <w:tbl>
      <w:tblPr>
        <w:tblW w:w="0" w:type="auto"/>
        <w:jc w:val="left"/>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3734"/>
      </w:tblGrid>
      <w:tr>
        <w:trPr>
          <w:trHeight w:val="474" w:hRule="exact"/>
        </w:trPr>
        <w:tc>
          <w:tcPr>
            <w:tcW w:w="4788" w:type="dxa"/>
          </w:tcPr>
          <w:p>
            <w:pPr>
              <w:pStyle w:val="TableParagraph"/>
              <w:ind w:left="1078" w:right="83" w:firstLine="1159"/>
              <w:rPr>
                <w:b/>
                <w:sz w:val="20"/>
              </w:rPr>
            </w:pPr>
            <w:r>
              <w:rPr>
                <w:b/>
                <w:sz w:val="20"/>
              </w:rPr>
              <w:t>ΚΩΔΙΚΟΣ ΠΡΑΞΗΣ (ΕΡΓΟΥ) (ΑΡΙΘΜΟΣ ΗΛΕΚΤΡΟΝΙΚΗΣ ΥΠΟΒΟΛΗΣ)</w:t>
            </w:r>
          </w:p>
        </w:tc>
        <w:tc>
          <w:tcPr>
            <w:tcW w:w="3734" w:type="dxa"/>
          </w:tcPr>
          <w:p>
            <w:pPr/>
          </w:p>
        </w:tc>
      </w:tr>
      <w:tr>
        <w:trPr>
          <w:trHeight w:val="242" w:hRule="exact"/>
        </w:trPr>
        <w:tc>
          <w:tcPr>
            <w:tcW w:w="4788" w:type="dxa"/>
          </w:tcPr>
          <w:p>
            <w:pPr>
              <w:pStyle w:val="TableParagraph"/>
              <w:ind w:left="0" w:right="101"/>
              <w:jc w:val="right"/>
              <w:rPr>
                <w:b/>
                <w:sz w:val="20"/>
              </w:rPr>
            </w:pPr>
            <w:r>
              <w:rPr>
                <w:b/>
                <w:sz w:val="20"/>
              </w:rPr>
              <w:t>Ημερομηνία ηλεκτρονικής υποβολής</w:t>
            </w:r>
          </w:p>
        </w:tc>
        <w:tc>
          <w:tcPr>
            <w:tcW w:w="3734" w:type="dxa"/>
          </w:tcPr>
          <w:p>
            <w:pPr/>
          </w:p>
        </w:tc>
      </w:tr>
      <w:tr>
        <w:trPr>
          <w:trHeight w:val="242" w:hRule="exact"/>
        </w:trPr>
        <w:tc>
          <w:tcPr>
            <w:tcW w:w="4788" w:type="dxa"/>
          </w:tcPr>
          <w:p>
            <w:pPr>
              <w:pStyle w:val="TableParagraph"/>
              <w:ind w:left="0" w:right="102"/>
              <w:jc w:val="right"/>
              <w:rPr>
                <w:b/>
                <w:sz w:val="20"/>
              </w:rPr>
            </w:pPr>
            <w:r>
              <w:rPr>
                <w:b/>
                <w:sz w:val="20"/>
              </w:rPr>
              <w:t>Αριθ. Πρωτοκόλλου υποβολής φυσικού φακέλου</w:t>
            </w:r>
          </w:p>
        </w:tc>
        <w:tc>
          <w:tcPr>
            <w:tcW w:w="3734" w:type="dxa"/>
          </w:tcPr>
          <w:p>
            <w:pPr/>
          </w:p>
        </w:tc>
      </w:tr>
      <w:tr>
        <w:trPr>
          <w:trHeight w:val="242" w:hRule="exact"/>
        </w:trPr>
        <w:tc>
          <w:tcPr>
            <w:tcW w:w="4788" w:type="dxa"/>
          </w:tcPr>
          <w:p>
            <w:pPr>
              <w:pStyle w:val="TableParagraph"/>
              <w:ind w:left="0" w:right="101"/>
              <w:jc w:val="right"/>
              <w:rPr>
                <w:b/>
                <w:sz w:val="20"/>
              </w:rPr>
            </w:pPr>
            <w:r>
              <w:rPr>
                <w:b/>
                <w:sz w:val="20"/>
              </w:rPr>
              <w:t>Ημερομηνία Παραλαβής φυσικού φακέλου</w:t>
            </w:r>
          </w:p>
        </w:tc>
        <w:tc>
          <w:tcPr>
            <w:tcW w:w="3734" w:type="dxa"/>
          </w:tcPr>
          <w:p>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7"/>
        <w:rPr>
          <w:b/>
          <w:sz w:val="16"/>
        </w:rPr>
      </w:pPr>
      <w:r>
        <w:rPr/>
        <w:drawing>
          <wp:anchor distT="0" distB="0" distL="0" distR="0" allowOverlap="1" layoutInCell="1" locked="0" behindDoc="0" simplePos="0" relativeHeight="0">
            <wp:simplePos x="0" y="0"/>
            <wp:positionH relativeFrom="page">
              <wp:posOffset>1069657</wp:posOffset>
            </wp:positionH>
            <wp:positionV relativeFrom="paragraph">
              <wp:posOffset>147447</wp:posOffset>
            </wp:positionV>
            <wp:extent cx="1073282" cy="720851"/>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073282" cy="720851"/>
                    </a:xfrm>
                    <a:prstGeom prst="rect">
                      <a:avLst/>
                    </a:prstGeom>
                  </pic:spPr>
                </pic:pic>
              </a:graphicData>
            </a:graphic>
          </wp:anchor>
        </w:drawing>
      </w:r>
    </w:p>
    <w:p>
      <w:pPr>
        <w:pStyle w:val="Heading3"/>
        <w:spacing w:line="207" w:lineRule="exact"/>
        <w:ind w:left="634"/>
      </w:pPr>
      <w:r>
        <w:rPr/>
        <w:t>ΕΥΡΩΠΑΪΚΗ ΕΝΩΣΗ</w:t>
      </w:r>
    </w:p>
    <w:p>
      <w:pPr>
        <w:pStyle w:val="BodyText"/>
        <w:rPr>
          <w:rFonts w:ascii="Calibri"/>
          <w:sz w:val="20"/>
        </w:rPr>
      </w:pPr>
    </w:p>
    <w:p>
      <w:pPr>
        <w:pStyle w:val="BodyText"/>
        <w:rPr>
          <w:rFonts w:ascii="Calibri"/>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3139"/>
        <w:gridCol w:w="5200"/>
      </w:tblGrid>
      <w:tr>
        <w:trPr>
          <w:trHeight w:val="242" w:hRule="exact"/>
        </w:trPr>
        <w:tc>
          <w:tcPr>
            <w:tcW w:w="655" w:type="dxa"/>
            <w:shd w:val="clear" w:color="auto" w:fill="191919"/>
          </w:tcPr>
          <w:p>
            <w:pPr>
              <w:pStyle w:val="TableParagraph"/>
              <w:rPr>
                <w:b/>
                <w:sz w:val="20"/>
              </w:rPr>
            </w:pPr>
            <w:r>
              <w:rPr>
                <w:b/>
                <w:color w:val="FFFFFF"/>
                <w:sz w:val="20"/>
              </w:rPr>
              <w:t>1.</w:t>
            </w:r>
          </w:p>
        </w:tc>
        <w:tc>
          <w:tcPr>
            <w:tcW w:w="8339" w:type="dxa"/>
            <w:gridSpan w:val="2"/>
            <w:shd w:val="clear" w:color="auto" w:fill="808080"/>
          </w:tcPr>
          <w:p>
            <w:pPr>
              <w:pStyle w:val="TableParagraph"/>
              <w:ind w:left="96"/>
              <w:rPr>
                <w:b/>
                <w:sz w:val="20"/>
              </w:rPr>
            </w:pPr>
            <w:r>
              <w:rPr>
                <w:b/>
                <w:sz w:val="20"/>
              </w:rPr>
              <w:t>ΣΤΟΙΧΕΙΑ ΔΙΚΑΙΟΥΧΟΥ</w:t>
            </w:r>
          </w:p>
        </w:tc>
      </w:tr>
      <w:tr>
        <w:trPr>
          <w:trHeight w:val="242" w:hRule="exact"/>
        </w:trPr>
        <w:tc>
          <w:tcPr>
            <w:tcW w:w="655" w:type="dxa"/>
            <w:shd w:val="clear" w:color="auto" w:fill="999999"/>
          </w:tcPr>
          <w:p>
            <w:pPr>
              <w:pStyle w:val="TableParagraph"/>
              <w:rPr>
                <w:b/>
                <w:sz w:val="20"/>
              </w:rPr>
            </w:pPr>
            <w:r>
              <w:rPr>
                <w:b/>
                <w:sz w:val="20"/>
              </w:rPr>
              <w:t>1.1</w:t>
            </w:r>
          </w:p>
        </w:tc>
        <w:tc>
          <w:tcPr>
            <w:tcW w:w="8339" w:type="dxa"/>
            <w:gridSpan w:val="2"/>
            <w:shd w:val="clear" w:color="auto" w:fill="D9D9D9"/>
          </w:tcPr>
          <w:p>
            <w:pPr>
              <w:pStyle w:val="TableParagraph"/>
              <w:ind w:left="109"/>
              <w:rPr>
                <w:sz w:val="18"/>
              </w:rPr>
            </w:pPr>
            <w:r>
              <w:rPr>
                <w:b/>
                <w:sz w:val="20"/>
              </w:rPr>
              <w:t>ΓΕΝΙΚΑ ΣΤΟΙΧΕΙΑ </w:t>
            </w:r>
            <w:r>
              <w:rPr>
                <w:sz w:val="18"/>
              </w:rPr>
              <w:t>ΔΙΚΑΙΟΥΧΟΥ</w:t>
            </w:r>
          </w:p>
        </w:tc>
      </w:tr>
      <w:tr>
        <w:trPr>
          <w:trHeight w:val="294" w:hRule="exact"/>
        </w:trPr>
        <w:tc>
          <w:tcPr>
            <w:tcW w:w="3794" w:type="dxa"/>
            <w:gridSpan w:val="2"/>
            <w:shd w:val="clear" w:color="auto" w:fill="D9D9D9"/>
          </w:tcPr>
          <w:p>
            <w:pPr>
              <w:pStyle w:val="TableParagraph"/>
              <w:spacing w:before="37"/>
              <w:rPr>
                <w:b/>
                <w:sz w:val="18"/>
              </w:rPr>
            </w:pPr>
            <w:r>
              <w:rPr>
                <w:b/>
                <w:sz w:val="18"/>
              </w:rPr>
              <w:t>ΕΠΩΝΥΜΙΑ ΕΠΙΧΕΙΡΗΣΗΣ</w:t>
            </w:r>
          </w:p>
        </w:tc>
        <w:tc>
          <w:tcPr>
            <w:tcW w:w="5200" w:type="dxa"/>
          </w:tcPr>
          <w:p>
            <w:pPr/>
          </w:p>
        </w:tc>
      </w:tr>
      <w:tr>
        <w:trPr>
          <w:trHeight w:val="294" w:hRule="exact"/>
        </w:trPr>
        <w:tc>
          <w:tcPr>
            <w:tcW w:w="3794" w:type="dxa"/>
            <w:gridSpan w:val="2"/>
            <w:shd w:val="clear" w:color="auto" w:fill="D9D9D9"/>
          </w:tcPr>
          <w:p>
            <w:pPr>
              <w:pStyle w:val="TableParagraph"/>
              <w:spacing w:before="37"/>
              <w:rPr>
                <w:b/>
                <w:sz w:val="18"/>
              </w:rPr>
            </w:pPr>
            <w:r>
              <w:rPr>
                <w:b/>
                <w:sz w:val="18"/>
              </w:rPr>
              <w:t>ΔΙΑΚΡΙΤΙΚΟΣ ΤΙΤΛΟΣ ΕΠΙΧΕΙΡΗΣΗΣ</w:t>
            </w:r>
          </w:p>
        </w:tc>
        <w:tc>
          <w:tcPr>
            <w:tcW w:w="5200" w:type="dxa"/>
          </w:tcPr>
          <w:p>
            <w:pPr/>
          </w:p>
        </w:tc>
      </w:tr>
      <w:tr>
        <w:trPr>
          <w:trHeight w:val="428" w:hRule="exact"/>
        </w:trPr>
        <w:tc>
          <w:tcPr>
            <w:tcW w:w="3794" w:type="dxa"/>
            <w:gridSpan w:val="2"/>
            <w:shd w:val="clear" w:color="auto" w:fill="D9D9D9"/>
          </w:tcPr>
          <w:p>
            <w:pPr>
              <w:pStyle w:val="TableParagraph"/>
              <w:rPr>
                <w:b/>
                <w:sz w:val="18"/>
              </w:rPr>
            </w:pPr>
            <w:r>
              <w:rPr>
                <w:b/>
                <w:sz w:val="18"/>
              </w:rPr>
              <w:t>ΕΙΔΟΣ ΕΠΙΧΕΙΡΗΣΗΣ</w:t>
            </w:r>
          </w:p>
          <w:p>
            <w:pPr>
              <w:pStyle w:val="TableParagraph"/>
              <w:rPr>
                <w:sz w:val="18"/>
              </w:rPr>
            </w:pPr>
            <w:r>
              <w:rPr>
                <w:sz w:val="18"/>
              </w:rPr>
              <w:t>(ΥΠΟ ΣΥΣΤΑΣΗ/ΝΕΑ)</w:t>
            </w:r>
          </w:p>
        </w:tc>
        <w:tc>
          <w:tcPr>
            <w:tcW w:w="5200" w:type="dxa"/>
          </w:tcPr>
          <w:p>
            <w:pPr/>
          </w:p>
        </w:tc>
      </w:tr>
      <w:tr>
        <w:trPr>
          <w:trHeight w:val="428" w:hRule="exact"/>
        </w:trPr>
        <w:tc>
          <w:tcPr>
            <w:tcW w:w="3794" w:type="dxa"/>
            <w:gridSpan w:val="2"/>
            <w:shd w:val="clear" w:color="auto" w:fill="D9D9D9"/>
          </w:tcPr>
          <w:p>
            <w:pPr>
              <w:pStyle w:val="TableParagraph"/>
              <w:tabs>
                <w:tab w:pos="1659" w:val="left" w:leader="none"/>
                <w:tab w:pos="2865" w:val="left" w:leader="none"/>
              </w:tabs>
              <w:ind w:right="100"/>
              <w:rPr>
                <w:b/>
                <w:sz w:val="18"/>
              </w:rPr>
            </w:pPr>
            <w:r>
              <w:rPr>
                <w:b/>
                <w:sz w:val="18"/>
              </w:rPr>
              <w:t>ΗΜΕΡΟΜΗΝΙΑ</w:t>
              <w:tab/>
              <w:t>ΕΝΑΡΞΗΣ</w:t>
              <w:tab/>
              <w:t>ΕΡΓΑΣΙΩΝ ΕΠΙΧΕΙΡΗΣΗΣ</w:t>
            </w:r>
          </w:p>
        </w:tc>
        <w:tc>
          <w:tcPr>
            <w:tcW w:w="5200" w:type="dxa"/>
          </w:tcPr>
          <w:p>
            <w:pPr/>
          </w:p>
        </w:tc>
      </w:tr>
      <w:tr>
        <w:trPr>
          <w:trHeight w:val="294" w:hRule="exact"/>
        </w:trPr>
        <w:tc>
          <w:tcPr>
            <w:tcW w:w="3794" w:type="dxa"/>
            <w:gridSpan w:val="2"/>
            <w:shd w:val="clear" w:color="auto" w:fill="D9D9D9"/>
          </w:tcPr>
          <w:p>
            <w:pPr>
              <w:pStyle w:val="TableParagraph"/>
              <w:spacing w:before="37"/>
              <w:rPr>
                <w:b/>
                <w:sz w:val="18"/>
              </w:rPr>
            </w:pPr>
            <w:r>
              <w:rPr>
                <w:b/>
                <w:sz w:val="18"/>
              </w:rPr>
              <w:t>ΝΟΜΙΚΗ ΜΟΡΦΗ</w:t>
            </w:r>
          </w:p>
        </w:tc>
        <w:tc>
          <w:tcPr>
            <w:tcW w:w="5200" w:type="dxa"/>
          </w:tcPr>
          <w:p>
            <w:pPr/>
          </w:p>
        </w:tc>
      </w:tr>
      <w:tr>
        <w:trPr>
          <w:trHeight w:val="294" w:hRule="exact"/>
        </w:trPr>
        <w:tc>
          <w:tcPr>
            <w:tcW w:w="3794" w:type="dxa"/>
            <w:gridSpan w:val="2"/>
            <w:shd w:val="clear" w:color="auto" w:fill="D9D9D9"/>
          </w:tcPr>
          <w:p>
            <w:pPr>
              <w:pStyle w:val="TableParagraph"/>
              <w:spacing w:before="37"/>
              <w:rPr>
                <w:b/>
                <w:sz w:val="18"/>
              </w:rPr>
            </w:pPr>
            <w:r>
              <w:rPr>
                <w:b/>
                <w:sz w:val="18"/>
              </w:rPr>
              <w:t>ΕΙΔΟΣ ΒΙΒΛΙΩΝ</w:t>
            </w:r>
          </w:p>
        </w:tc>
        <w:tc>
          <w:tcPr>
            <w:tcW w:w="5200" w:type="dxa"/>
          </w:tcPr>
          <w:p>
            <w:pPr/>
          </w:p>
        </w:tc>
      </w:tr>
      <w:tr>
        <w:trPr>
          <w:trHeight w:val="294" w:hRule="exact"/>
        </w:trPr>
        <w:tc>
          <w:tcPr>
            <w:tcW w:w="3794" w:type="dxa"/>
            <w:gridSpan w:val="2"/>
            <w:shd w:val="clear" w:color="auto" w:fill="D9D9D9"/>
          </w:tcPr>
          <w:p>
            <w:pPr>
              <w:pStyle w:val="TableParagraph"/>
              <w:spacing w:before="37"/>
              <w:rPr>
                <w:b/>
                <w:sz w:val="18"/>
              </w:rPr>
            </w:pPr>
            <w:r>
              <w:rPr>
                <w:b/>
                <w:sz w:val="18"/>
              </w:rPr>
              <w:t>ΑΝΤΙΚΕΙΜΕΝΟ ΔΡΑΣΤΗΡΙΟΤΗΤΑΣ</w:t>
            </w:r>
          </w:p>
        </w:tc>
        <w:tc>
          <w:tcPr>
            <w:tcW w:w="5200" w:type="dxa"/>
          </w:tcPr>
          <w:p>
            <w:pPr/>
          </w:p>
        </w:tc>
      </w:tr>
      <w:tr>
        <w:trPr>
          <w:trHeight w:val="428" w:hRule="exact"/>
        </w:trPr>
        <w:tc>
          <w:tcPr>
            <w:tcW w:w="3794" w:type="dxa"/>
            <w:gridSpan w:val="2"/>
            <w:shd w:val="clear" w:color="auto" w:fill="D9D9D9"/>
          </w:tcPr>
          <w:p>
            <w:pPr>
              <w:pStyle w:val="TableParagraph"/>
              <w:rPr>
                <w:b/>
                <w:sz w:val="18"/>
              </w:rPr>
            </w:pPr>
            <w:r>
              <w:rPr>
                <w:b/>
                <w:sz w:val="18"/>
              </w:rPr>
              <w:t>ΜΕΓΕΘΟΣ ΕΠΙΧΕΙΡΗΣΗΣ</w:t>
            </w:r>
          </w:p>
          <w:p>
            <w:pPr>
              <w:pStyle w:val="TableParagraph"/>
              <w:rPr>
                <w:sz w:val="18"/>
              </w:rPr>
            </w:pPr>
            <w:r>
              <w:rPr>
                <w:sz w:val="18"/>
              </w:rPr>
              <w:t>ΠΟΛΥ ΜΙΚΡΗ/ΜΙΚΡΗ</w:t>
            </w:r>
          </w:p>
        </w:tc>
        <w:tc>
          <w:tcPr>
            <w:tcW w:w="5200" w:type="dxa"/>
          </w:tcPr>
          <w:p>
            <w:pPr/>
          </w:p>
        </w:tc>
      </w:tr>
      <w:tr>
        <w:trPr>
          <w:trHeight w:val="294" w:hRule="exact"/>
        </w:trPr>
        <w:tc>
          <w:tcPr>
            <w:tcW w:w="3794" w:type="dxa"/>
            <w:gridSpan w:val="2"/>
            <w:shd w:val="clear" w:color="auto" w:fill="D9D9D9"/>
          </w:tcPr>
          <w:p>
            <w:pPr>
              <w:pStyle w:val="TableParagraph"/>
              <w:spacing w:before="37"/>
              <w:rPr>
                <w:b/>
                <w:sz w:val="18"/>
              </w:rPr>
            </w:pPr>
            <w:r>
              <w:rPr>
                <w:b/>
                <w:sz w:val="18"/>
              </w:rPr>
              <w:t>Η ΕΠΙΧΕΙΡΗΣΗ ΕΙΝΑΙ ΕΞΩΧΩΡΙΑ (OFFSHORE)</w:t>
            </w:r>
          </w:p>
        </w:tc>
        <w:tc>
          <w:tcPr>
            <w:tcW w:w="5200" w:type="dxa"/>
          </w:tcPr>
          <w:p>
            <w:pPr>
              <w:pStyle w:val="TableParagraph"/>
              <w:spacing w:before="37"/>
              <w:rPr>
                <w:sz w:val="18"/>
              </w:rPr>
            </w:pPr>
            <w:r>
              <w:rPr>
                <w:sz w:val="18"/>
              </w:rPr>
              <w:t>ΝΑΙ/ΟΧΙ</w:t>
            </w:r>
          </w:p>
        </w:tc>
      </w:tr>
      <w:tr>
        <w:trPr>
          <w:trHeight w:val="294" w:hRule="exact"/>
        </w:trPr>
        <w:tc>
          <w:tcPr>
            <w:tcW w:w="3794" w:type="dxa"/>
            <w:gridSpan w:val="2"/>
            <w:shd w:val="clear" w:color="auto" w:fill="D9D9D9"/>
          </w:tcPr>
          <w:p>
            <w:pPr>
              <w:pStyle w:val="TableParagraph"/>
              <w:spacing w:before="37"/>
              <w:rPr>
                <w:b/>
                <w:sz w:val="18"/>
              </w:rPr>
            </w:pPr>
            <w:r>
              <w:rPr>
                <w:b/>
                <w:sz w:val="18"/>
              </w:rPr>
              <w:t>Η ΕΠΙΧΕΙΡΗΣΗ ΕΙΝΑΙ FRANCHISE;</w:t>
            </w:r>
          </w:p>
        </w:tc>
        <w:tc>
          <w:tcPr>
            <w:tcW w:w="5200" w:type="dxa"/>
          </w:tcPr>
          <w:p>
            <w:pPr>
              <w:pStyle w:val="TableParagraph"/>
              <w:spacing w:before="37"/>
              <w:rPr>
                <w:sz w:val="18"/>
              </w:rPr>
            </w:pPr>
            <w:r>
              <w:rPr>
                <w:sz w:val="18"/>
              </w:rPr>
              <w:t>ΝΑΙ/ΟΧΙ</w:t>
            </w:r>
          </w:p>
        </w:tc>
      </w:tr>
      <w:tr>
        <w:trPr>
          <w:trHeight w:val="294" w:hRule="exact"/>
        </w:trPr>
        <w:tc>
          <w:tcPr>
            <w:tcW w:w="3794" w:type="dxa"/>
            <w:gridSpan w:val="2"/>
            <w:shd w:val="clear" w:color="auto" w:fill="D9D9D9"/>
          </w:tcPr>
          <w:p>
            <w:pPr>
              <w:pStyle w:val="TableParagraph"/>
              <w:spacing w:before="37"/>
              <w:rPr>
                <w:b/>
                <w:sz w:val="18"/>
              </w:rPr>
            </w:pPr>
            <w:r>
              <w:rPr>
                <w:b/>
                <w:sz w:val="18"/>
              </w:rPr>
              <w:t>BRAND NAME ΕΠΙΧΕΙΡΗΣΗΣ</w:t>
            </w:r>
          </w:p>
        </w:tc>
        <w:tc>
          <w:tcPr>
            <w:tcW w:w="5200" w:type="dxa"/>
          </w:tcPr>
          <w:p>
            <w:pPr/>
          </w:p>
        </w:tc>
      </w:tr>
      <w:tr>
        <w:trPr>
          <w:trHeight w:val="428" w:hRule="exact"/>
        </w:trPr>
        <w:tc>
          <w:tcPr>
            <w:tcW w:w="3794" w:type="dxa"/>
            <w:gridSpan w:val="2"/>
            <w:shd w:val="clear" w:color="auto" w:fill="D9D9D9"/>
          </w:tcPr>
          <w:p>
            <w:pPr>
              <w:pStyle w:val="TableParagraph"/>
              <w:tabs>
                <w:tab w:pos="683" w:val="left" w:leader="none"/>
                <w:tab w:pos="1773" w:val="left" w:leader="none"/>
                <w:tab w:pos="2114" w:val="left" w:leader="none"/>
                <w:tab w:pos="3320" w:val="left" w:leader="none"/>
              </w:tabs>
              <w:ind w:right="101"/>
              <w:rPr>
                <w:b/>
                <w:sz w:val="18"/>
              </w:rPr>
            </w:pPr>
            <w:r>
              <w:rPr>
                <w:b/>
                <w:sz w:val="18"/>
              </w:rPr>
              <w:t>ΕΧΕΙ</w:t>
              <w:tab/>
              <w:t>ΠΡΟΚΥΨΕΙ</w:t>
              <w:tab/>
              <w:t>Η</w:t>
              <w:tab/>
              <w:t>ΕΠΙΧΕΙΡΗΣΗ</w:t>
              <w:tab/>
              <w:t>ΑΠΟ ΣΥΓΧΩΝΕΥΣΗ;</w:t>
            </w:r>
            <w:r>
              <w:rPr>
                <w:b/>
                <w:spacing w:val="-2"/>
                <w:sz w:val="18"/>
              </w:rPr>
              <w:t> </w:t>
            </w:r>
            <w:r>
              <w:rPr>
                <w:b/>
                <w:sz w:val="18"/>
              </w:rPr>
              <w:t>ΤΕΚΜΗΡΙΩΣΗ</w:t>
            </w:r>
          </w:p>
        </w:tc>
        <w:tc>
          <w:tcPr>
            <w:tcW w:w="5200" w:type="dxa"/>
          </w:tcPr>
          <w:p>
            <w:pPr/>
          </w:p>
        </w:tc>
      </w:tr>
      <w:tr>
        <w:trPr>
          <w:trHeight w:val="428" w:hRule="exact"/>
        </w:trPr>
        <w:tc>
          <w:tcPr>
            <w:tcW w:w="3794" w:type="dxa"/>
            <w:gridSpan w:val="2"/>
            <w:shd w:val="clear" w:color="auto" w:fill="D9D9D9"/>
          </w:tcPr>
          <w:p>
            <w:pPr>
              <w:pStyle w:val="TableParagraph"/>
              <w:rPr>
                <w:b/>
                <w:sz w:val="18"/>
              </w:rPr>
            </w:pPr>
            <w:r>
              <w:rPr>
                <w:b/>
                <w:sz w:val="18"/>
              </w:rPr>
              <w:t>ΕΙΝΑΙ Η ΕΠΙΧΕΙΡΗΣΗ ΔΙΑΔΟΧΟΣ ΑΛΛΗΣ ΕΠΙΧΕΙΡΗΣΗΣ; ΤΕΚΜΗΡΙΩΣΗ</w:t>
            </w:r>
          </w:p>
        </w:tc>
        <w:tc>
          <w:tcPr>
            <w:tcW w:w="5200" w:type="dxa"/>
          </w:tcPr>
          <w:p>
            <w:pPr/>
          </w:p>
        </w:tc>
      </w:tr>
    </w:tbl>
    <w:p>
      <w:pPr>
        <w:spacing w:after="0"/>
        <w:sectPr>
          <w:footerReference w:type="default" r:id="rId5"/>
          <w:type w:val="continuous"/>
          <w:pgSz w:w="11910" w:h="16840"/>
          <w:pgMar w:footer="1032" w:top="340" w:bottom="1220" w:left="1020" w:right="640"/>
          <w:pgBorders w:offsetFrom="page">
            <w:top w:val="single" w:color="000000" w:space="24" w:sz="4"/>
            <w:left w:val="single" w:color="000000" w:space="24" w:sz="4"/>
            <w:bottom w:val="single" w:color="000000" w:space="24" w:sz="4"/>
            <w:right w:val="single" w:color="000000" w:space="24" w:sz="4"/>
          </w:pgBorders>
        </w:sectPr>
      </w:pPr>
    </w:p>
    <w:p>
      <w:pPr>
        <w:spacing w:before="71"/>
        <w:ind w:left="0" w:right="11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spacing w:before="4"/>
        <w:rPr>
          <w:rFonts w:ascii="Arial"/>
          <w:b/>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5200"/>
      </w:tblGrid>
      <w:tr>
        <w:trPr>
          <w:trHeight w:val="846" w:hRule="exact"/>
        </w:trPr>
        <w:tc>
          <w:tcPr>
            <w:tcW w:w="3794" w:type="dxa"/>
            <w:shd w:val="clear" w:color="auto" w:fill="D9D9D9"/>
          </w:tcPr>
          <w:p>
            <w:pPr>
              <w:pStyle w:val="TableParagraph"/>
              <w:ind w:right="100"/>
              <w:jc w:val="both"/>
              <w:rPr>
                <w:b/>
                <w:sz w:val="18"/>
              </w:rPr>
            </w:pPr>
            <w:r>
              <w:rPr>
                <w:b/>
                <w:sz w:val="18"/>
              </w:rPr>
              <w:t>ΥΠΑΡΧΕΙ ΣΥΝΑΦΕΙΑ ΤΗΣ ΔΡΑΣΤΗΡΙΟΤΗΤΑΣ ΤΗΣ ΕΠΙΧΕΙΡΗΣΗΣ ΜΕ ΤΗ ΣΤΡΑΤΗΓΙΚΗ ΕΞΥΠΝΗΣ ΕΞΕΙΔΙΚΕΥΣΗΣ RIS 3 ΤΗΣ ΠΕΡΙΦΕΡΕΙΑΣ </w:t>
            </w:r>
            <w:r>
              <w:rPr>
                <w:b/>
                <w:sz w:val="18"/>
                <w:shd w:fill="FFFF00" w:color="auto" w:val="clear"/>
              </w:rPr>
              <w:t>Ν. ΑΙΓΑΙΟΥ </w:t>
            </w:r>
            <w:r>
              <w:rPr>
                <w:b/>
                <w:sz w:val="18"/>
              </w:rPr>
              <w:t>- ΤΕΚΜΗΡΙΩΣΗ</w:t>
            </w:r>
          </w:p>
        </w:tc>
        <w:tc>
          <w:tcPr>
            <w:tcW w:w="5200" w:type="dxa"/>
          </w:tcPr>
          <w:p>
            <w:pPr/>
          </w:p>
        </w:tc>
      </w:tr>
      <w:tr>
        <w:trPr>
          <w:trHeight w:val="637" w:hRule="exact"/>
        </w:trPr>
        <w:tc>
          <w:tcPr>
            <w:tcW w:w="3794" w:type="dxa"/>
            <w:shd w:val="clear" w:color="auto" w:fill="D9D9D9"/>
          </w:tcPr>
          <w:p>
            <w:pPr>
              <w:pStyle w:val="TableParagraph"/>
              <w:tabs>
                <w:tab w:pos="3342" w:val="left" w:leader="none"/>
              </w:tabs>
              <w:ind w:right="100"/>
              <w:jc w:val="both"/>
              <w:rPr>
                <w:b/>
                <w:sz w:val="18"/>
              </w:rPr>
            </w:pPr>
            <w:r>
              <w:rPr>
                <w:b/>
                <w:sz w:val="18"/>
              </w:rPr>
              <w:t>ΥΠΑΡΧΕΙ      </w:t>
            </w:r>
            <w:r>
              <w:rPr>
                <w:b/>
                <w:spacing w:val="41"/>
                <w:sz w:val="18"/>
              </w:rPr>
              <w:t> </w:t>
            </w:r>
            <w:r>
              <w:rPr>
                <w:b/>
                <w:sz w:val="18"/>
              </w:rPr>
              <w:t>ΣΥΜΒΑΤΟΤΗΤΑ</w:t>
              <w:tab/>
              <w:t>ΤΗΣ ΔΡΑΣΤΗΡΙΟΤΗΤΑΣ ΜΕ ΣΤΡΑΤΗΓΙΚΕΣ ΟΧΕ Ή ΒΑΑ – ΤΕΚΜΗΡΙΩΣΗ -</w:t>
            </w:r>
            <w:r>
              <w:rPr>
                <w:b/>
                <w:spacing w:val="-5"/>
                <w:sz w:val="18"/>
              </w:rPr>
              <w:t> </w:t>
            </w:r>
            <w:r>
              <w:rPr>
                <w:b/>
                <w:sz w:val="18"/>
              </w:rPr>
              <w:t>ΠΕΡΙΓΡΑΦΗ</w:t>
            </w:r>
          </w:p>
        </w:tc>
        <w:tc>
          <w:tcPr>
            <w:tcW w:w="5200" w:type="dxa"/>
          </w:tcPr>
          <w:p>
            <w:pPr/>
          </w:p>
        </w:tc>
      </w:tr>
      <w:tr>
        <w:trPr>
          <w:trHeight w:val="428" w:hRule="exact"/>
        </w:trPr>
        <w:tc>
          <w:tcPr>
            <w:tcW w:w="3794" w:type="dxa"/>
            <w:shd w:val="clear" w:color="auto" w:fill="D9D9D9"/>
          </w:tcPr>
          <w:p>
            <w:pPr>
              <w:pStyle w:val="TableParagraph"/>
              <w:rPr>
                <w:b/>
                <w:sz w:val="18"/>
              </w:rPr>
            </w:pPr>
            <w:r>
              <w:rPr>
                <w:b/>
                <w:sz w:val="18"/>
              </w:rPr>
              <w:t>Η ΕΠΙΧΕΙΡΗΣΗ ΕΙΝΑΙ ΕΙΣΗΓΜΕΝΗ ΣΤΟ ΧΡΗΜΑΤΙΣΤΗΡΙΟ;</w:t>
            </w:r>
          </w:p>
        </w:tc>
        <w:tc>
          <w:tcPr>
            <w:tcW w:w="5200" w:type="dxa"/>
          </w:tcPr>
          <w:p>
            <w:pPr/>
          </w:p>
        </w:tc>
      </w:tr>
    </w:tbl>
    <w:p>
      <w:pPr>
        <w:pStyle w:val="BodyText"/>
        <w:spacing w:before="2"/>
        <w:rPr>
          <w:rFonts w:ascii="Arial"/>
          <w:b/>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90"/>
        <w:gridCol w:w="2661"/>
        <w:gridCol w:w="3422"/>
        <w:gridCol w:w="1855"/>
      </w:tblGrid>
      <w:tr>
        <w:trPr>
          <w:trHeight w:val="244" w:hRule="exact"/>
        </w:trPr>
        <w:tc>
          <w:tcPr>
            <w:tcW w:w="974" w:type="dxa"/>
            <w:shd w:val="clear" w:color="auto" w:fill="BFBFBF"/>
          </w:tcPr>
          <w:p>
            <w:pPr>
              <w:pStyle w:val="TableParagraph"/>
              <w:rPr>
                <w:b/>
                <w:sz w:val="20"/>
              </w:rPr>
            </w:pPr>
            <w:r>
              <w:rPr>
                <w:b/>
                <w:sz w:val="20"/>
              </w:rPr>
              <w:t>1.2.</w:t>
            </w:r>
          </w:p>
        </w:tc>
        <w:tc>
          <w:tcPr>
            <w:tcW w:w="8028" w:type="dxa"/>
            <w:gridSpan w:val="4"/>
            <w:shd w:val="clear" w:color="auto" w:fill="D9D9D9"/>
          </w:tcPr>
          <w:p>
            <w:pPr>
              <w:pStyle w:val="TableParagraph"/>
              <w:rPr>
                <w:b/>
                <w:sz w:val="20"/>
              </w:rPr>
            </w:pPr>
            <w:r>
              <w:rPr>
                <w:b/>
                <w:sz w:val="20"/>
              </w:rPr>
              <w:t>Κ.Α.Δ. – ΔΡΑΣΤΗΡΙΟΤΗΤΩΝ (Σύμφωνα με τον ΚΑΔ 2010 – NACE Group Level)</w:t>
            </w:r>
          </w:p>
        </w:tc>
      </w:tr>
      <w:tr>
        <w:trPr>
          <w:trHeight w:val="229" w:hRule="exact"/>
        </w:trPr>
        <w:tc>
          <w:tcPr>
            <w:tcW w:w="9002" w:type="dxa"/>
            <w:gridSpan w:val="5"/>
            <w:shd w:val="clear" w:color="auto" w:fill="D9D9D9"/>
          </w:tcPr>
          <w:p>
            <w:pPr>
              <w:pStyle w:val="TableParagraph"/>
              <w:rPr>
                <w:b/>
                <w:sz w:val="18"/>
              </w:rPr>
            </w:pPr>
            <w:r>
              <w:rPr>
                <w:b/>
                <w:sz w:val="18"/>
              </w:rPr>
              <w:t>1.2.1 Κ.Α.Δ. ΚΥΡΙΑΣ ΔΡΑΣΤΗΡΙΟΤΗΤΑΣ</w:t>
            </w:r>
          </w:p>
        </w:tc>
      </w:tr>
      <w:tr>
        <w:trPr>
          <w:trHeight w:val="219" w:hRule="exact"/>
        </w:trPr>
        <w:tc>
          <w:tcPr>
            <w:tcW w:w="1064" w:type="dxa"/>
            <w:gridSpan w:val="2"/>
            <w:shd w:val="clear" w:color="auto" w:fill="D9D9D9"/>
          </w:tcPr>
          <w:p>
            <w:pPr>
              <w:pStyle w:val="TableParagraph"/>
              <w:rPr>
                <w:sz w:val="18"/>
              </w:rPr>
            </w:pPr>
            <w:r>
              <w:rPr>
                <w:sz w:val="18"/>
              </w:rPr>
              <w:t>Α/Α</w:t>
            </w:r>
          </w:p>
        </w:tc>
        <w:tc>
          <w:tcPr>
            <w:tcW w:w="2661" w:type="dxa"/>
            <w:shd w:val="clear" w:color="auto" w:fill="D9D9D9"/>
          </w:tcPr>
          <w:p>
            <w:pPr>
              <w:pStyle w:val="TableParagraph"/>
              <w:ind w:left="971" w:right="971"/>
              <w:jc w:val="center"/>
              <w:rPr>
                <w:sz w:val="18"/>
              </w:rPr>
            </w:pPr>
            <w:r>
              <w:rPr>
                <w:sz w:val="18"/>
              </w:rPr>
              <w:t>Κωδικός</w:t>
            </w:r>
          </w:p>
        </w:tc>
        <w:tc>
          <w:tcPr>
            <w:tcW w:w="3422" w:type="dxa"/>
            <w:shd w:val="clear" w:color="auto" w:fill="D9D9D9"/>
          </w:tcPr>
          <w:p>
            <w:pPr>
              <w:pStyle w:val="TableParagraph"/>
              <w:ind w:left="961" w:right="961"/>
              <w:jc w:val="center"/>
              <w:rPr>
                <w:sz w:val="18"/>
              </w:rPr>
            </w:pPr>
            <w:r>
              <w:rPr>
                <w:sz w:val="18"/>
              </w:rPr>
              <w:t>Περιγραφή Κ.Α.Δ.</w:t>
            </w:r>
          </w:p>
        </w:tc>
        <w:tc>
          <w:tcPr>
            <w:tcW w:w="1855" w:type="dxa"/>
            <w:shd w:val="clear" w:color="auto" w:fill="D9D9D9"/>
          </w:tcPr>
          <w:p>
            <w:pPr>
              <w:pStyle w:val="TableParagraph"/>
              <w:ind w:left="431" w:right="431"/>
              <w:jc w:val="center"/>
              <w:rPr>
                <w:sz w:val="18"/>
              </w:rPr>
            </w:pPr>
            <w:r>
              <w:rPr>
                <w:sz w:val="18"/>
              </w:rPr>
              <w:t>Ημερομηνία</w:t>
            </w:r>
          </w:p>
        </w:tc>
      </w:tr>
      <w:tr>
        <w:trPr>
          <w:trHeight w:val="661" w:hRule="exact"/>
        </w:trPr>
        <w:tc>
          <w:tcPr>
            <w:tcW w:w="1064" w:type="dxa"/>
            <w:gridSpan w:val="2"/>
            <w:shd w:val="clear" w:color="auto" w:fill="D9D9D9"/>
          </w:tcPr>
          <w:p>
            <w:pPr>
              <w:pStyle w:val="TableParagraph"/>
              <w:rPr>
                <w:sz w:val="18"/>
              </w:rPr>
            </w:pPr>
            <w:r>
              <w:rPr>
                <w:sz w:val="18"/>
              </w:rPr>
              <w:t>1</w:t>
            </w:r>
          </w:p>
        </w:tc>
        <w:tc>
          <w:tcPr>
            <w:tcW w:w="2661" w:type="dxa"/>
          </w:tcPr>
          <w:p>
            <w:pPr/>
          </w:p>
        </w:tc>
        <w:tc>
          <w:tcPr>
            <w:tcW w:w="3422" w:type="dxa"/>
          </w:tcPr>
          <w:p>
            <w:pPr/>
          </w:p>
        </w:tc>
        <w:tc>
          <w:tcPr>
            <w:tcW w:w="1855" w:type="dxa"/>
          </w:tcPr>
          <w:p>
            <w:pPr/>
          </w:p>
        </w:tc>
      </w:tr>
      <w:tr>
        <w:trPr>
          <w:trHeight w:val="219" w:hRule="exact"/>
        </w:trPr>
        <w:tc>
          <w:tcPr>
            <w:tcW w:w="9002" w:type="dxa"/>
            <w:gridSpan w:val="5"/>
            <w:shd w:val="clear" w:color="auto" w:fill="D9D9D9"/>
          </w:tcPr>
          <w:p>
            <w:pPr>
              <w:pStyle w:val="TableParagraph"/>
              <w:rPr>
                <w:b/>
                <w:sz w:val="18"/>
              </w:rPr>
            </w:pPr>
            <w:r>
              <w:rPr>
                <w:b/>
                <w:sz w:val="18"/>
              </w:rPr>
              <w:t>1.2.2. Κ.Α.Δ. ΛΟΙΠΩΝ ΔΡΑΣΤΗΡΙΟΤΗΤΩΝ</w:t>
            </w:r>
          </w:p>
        </w:tc>
      </w:tr>
      <w:tr>
        <w:trPr>
          <w:trHeight w:val="448" w:hRule="exact"/>
        </w:trPr>
        <w:tc>
          <w:tcPr>
            <w:tcW w:w="1064" w:type="dxa"/>
            <w:gridSpan w:val="2"/>
            <w:shd w:val="clear" w:color="auto" w:fill="D9D9D9"/>
          </w:tcPr>
          <w:p>
            <w:pPr>
              <w:pStyle w:val="TableParagraph"/>
              <w:rPr>
                <w:sz w:val="18"/>
              </w:rPr>
            </w:pPr>
            <w:r>
              <w:rPr>
                <w:sz w:val="18"/>
              </w:rPr>
              <w:t>1.2.2.1</w:t>
            </w:r>
          </w:p>
          <w:p>
            <w:pPr>
              <w:pStyle w:val="TableParagraph"/>
              <w:rPr>
                <w:sz w:val="18"/>
              </w:rPr>
            </w:pPr>
            <w:r>
              <w:rPr>
                <w:sz w:val="18"/>
              </w:rPr>
              <w:t>Α/Α</w:t>
            </w:r>
          </w:p>
        </w:tc>
        <w:tc>
          <w:tcPr>
            <w:tcW w:w="2661" w:type="dxa"/>
            <w:shd w:val="clear" w:color="auto" w:fill="D9D9D9"/>
          </w:tcPr>
          <w:p>
            <w:pPr>
              <w:pStyle w:val="TableParagraph"/>
              <w:ind w:left="676"/>
              <w:rPr>
                <w:sz w:val="18"/>
              </w:rPr>
            </w:pPr>
            <w:r>
              <w:rPr>
                <w:sz w:val="18"/>
              </w:rPr>
              <w:t>1.2.2.2 Κωδικός</w:t>
            </w:r>
          </w:p>
        </w:tc>
        <w:tc>
          <w:tcPr>
            <w:tcW w:w="3422" w:type="dxa"/>
            <w:shd w:val="clear" w:color="auto" w:fill="D9D9D9"/>
          </w:tcPr>
          <w:p>
            <w:pPr>
              <w:pStyle w:val="TableParagraph"/>
              <w:ind w:left="665"/>
              <w:rPr>
                <w:sz w:val="18"/>
              </w:rPr>
            </w:pPr>
            <w:r>
              <w:rPr>
                <w:sz w:val="18"/>
              </w:rPr>
              <w:t>1.2.2.3 Περιγραφή Κ.Α.Δ.</w:t>
            </w:r>
          </w:p>
        </w:tc>
        <w:tc>
          <w:tcPr>
            <w:tcW w:w="1855" w:type="dxa"/>
            <w:shd w:val="clear" w:color="auto" w:fill="D9D9D9"/>
          </w:tcPr>
          <w:p>
            <w:pPr>
              <w:pStyle w:val="TableParagraph"/>
              <w:ind w:left="136"/>
              <w:rPr>
                <w:sz w:val="18"/>
              </w:rPr>
            </w:pPr>
            <w:r>
              <w:rPr>
                <w:sz w:val="18"/>
              </w:rPr>
              <w:t>1.2.2.4 Ημερομηνία</w:t>
            </w:r>
          </w:p>
        </w:tc>
      </w:tr>
      <w:tr>
        <w:trPr>
          <w:trHeight w:val="219" w:hRule="exact"/>
        </w:trPr>
        <w:tc>
          <w:tcPr>
            <w:tcW w:w="1064" w:type="dxa"/>
            <w:gridSpan w:val="2"/>
            <w:shd w:val="clear" w:color="auto" w:fill="D9D9D9"/>
          </w:tcPr>
          <w:p>
            <w:pPr>
              <w:pStyle w:val="TableParagraph"/>
              <w:rPr>
                <w:sz w:val="18"/>
              </w:rPr>
            </w:pPr>
            <w:r>
              <w:rPr>
                <w:sz w:val="18"/>
              </w:rPr>
              <w:t>1</w:t>
            </w:r>
          </w:p>
        </w:tc>
        <w:tc>
          <w:tcPr>
            <w:tcW w:w="2661" w:type="dxa"/>
          </w:tcPr>
          <w:p>
            <w:pPr/>
          </w:p>
        </w:tc>
        <w:tc>
          <w:tcPr>
            <w:tcW w:w="3422" w:type="dxa"/>
          </w:tcPr>
          <w:p>
            <w:pPr/>
          </w:p>
        </w:tc>
        <w:tc>
          <w:tcPr>
            <w:tcW w:w="1855" w:type="dxa"/>
          </w:tcPr>
          <w:p>
            <w:pPr/>
          </w:p>
        </w:tc>
      </w:tr>
      <w:tr>
        <w:trPr>
          <w:trHeight w:val="229" w:hRule="exact"/>
        </w:trPr>
        <w:tc>
          <w:tcPr>
            <w:tcW w:w="1064" w:type="dxa"/>
            <w:gridSpan w:val="2"/>
            <w:shd w:val="clear" w:color="auto" w:fill="D9D9D9"/>
          </w:tcPr>
          <w:p>
            <w:pPr>
              <w:pStyle w:val="TableParagraph"/>
              <w:rPr>
                <w:sz w:val="18"/>
              </w:rPr>
            </w:pPr>
            <w:r>
              <w:rPr>
                <w:sz w:val="18"/>
              </w:rPr>
              <w:t>…</w:t>
            </w:r>
          </w:p>
        </w:tc>
        <w:tc>
          <w:tcPr>
            <w:tcW w:w="2661" w:type="dxa"/>
          </w:tcPr>
          <w:p>
            <w:pPr/>
          </w:p>
        </w:tc>
        <w:tc>
          <w:tcPr>
            <w:tcW w:w="3422" w:type="dxa"/>
          </w:tcPr>
          <w:p>
            <w:pPr/>
          </w:p>
        </w:tc>
        <w:tc>
          <w:tcPr>
            <w:tcW w:w="1855" w:type="dxa"/>
          </w:tcPr>
          <w:p>
            <w:pPr/>
          </w:p>
        </w:tc>
      </w:tr>
    </w:tbl>
    <w:p>
      <w:pPr>
        <w:pStyle w:val="BodyText"/>
        <w:spacing w:before="2"/>
        <w:rPr>
          <w:rFonts w:ascii="Arial"/>
          <w:b/>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5"/>
        <w:gridCol w:w="468"/>
        <w:gridCol w:w="3786"/>
        <w:gridCol w:w="1377"/>
        <w:gridCol w:w="1398"/>
        <w:gridCol w:w="1400"/>
      </w:tblGrid>
      <w:tr>
        <w:trPr>
          <w:trHeight w:val="242" w:hRule="exact"/>
        </w:trPr>
        <w:tc>
          <w:tcPr>
            <w:tcW w:w="565" w:type="dxa"/>
            <w:shd w:val="clear" w:color="auto" w:fill="999999"/>
          </w:tcPr>
          <w:p>
            <w:pPr>
              <w:pStyle w:val="TableParagraph"/>
              <w:rPr>
                <w:b/>
                <w:sz w:val="20"/>
              </w:rPr>
            </w:pPr>
            <w:r>
              <w:rPr>
                <w:b/>
                <w:sz w:val="20"/>
              </w:rPr>
              <w:t>2</w:t>
            </w:r>
          </w:p>
        </w:tc>
        <w:tc>
          <w:tcPr>
            <w:tcW w:w="8429" w:type="dxa"/>
            <w:gridSpan w:val="5"/>
            <w:shd w:val="clear" w:color="auto" w:fill="D9D9D9"/>
          </w:tcPr>
          <w:p>
            <w:pPr>
              <w:pStyle w:val="TableParagraph"/>
              <w:rPr>
                <w:b/>
                <w:sz w:val="20"/>
              </w:rPr>
            </w:pPr>
            <w:r>
              <w:rPr>
                <w:b/>
                <w:sz w:val="20"/>
              </w:rPr>
              <w:t>ΟΙΚΟΝΟΜΙΚΗ ΚΑΤΑΣΤΑΣΗ – ΣΤΟΙΧΕΙΑ ΠΡΟΣΩΠΙΚΟΥ</w:t>
            </w:r>
          </w:p>
        </w:tc>
      </w:tr>
      <w:tr>
        <w:trPr>
          <w:trHeight w:val="219" w:hRule="exact"/>
        </w:trPr>
        <w:tc>
          <w:tcPr>
            <w:tcW w:w="1033" w:type="dxa"/>
            <w:gridSpan w:val="2"/>
            <w:shd w:val="clear" w:color="auto" w:fill="999999"/>
          </w:tcPr>
          <w:p>
            <w:pPr>
              <w:pStyle w:val="TableParagraph"/>
              <w:rPr>
                <w:b/>
                <w:sz w:val="18"/>
              </w:rPr>
            </w:pPr>
            <w:r>
              <w:rPr>
                <w:b/>
                <w:sz w:val="18"/>
              </w:rPr>
              <w:t>2.1</w:t>
            </w:r>
          </w:p>
        </w:tc>
        <w:tc>
          <w:tcPr>
            <w:tcW w:w="7961" w:type="dxa"/>
            <w:gridSpan w:val="4"/>
            <w:shd w:val="clear" w:color="auto" w:fill="CCCCCC"/>
          </w:tcPr>
          <w:p>
            <w:pPr>
              <w:pStyle w:val="TableParagraph"/>
              <w:rPr>
                <w:b/>
                <w:sz w:val="18"/>
              </w:rPr>
            </w:pPr>
            <w:r>
              <w:rPr>
                <w:b/>
                <w:sz w:val="18"/>
              </w:rPr>
              <w:t>ΟΙΚΟΝΟΜΙΚΗ ΚΑΤΑΣΤΑΣΗ ΕΠΙΧΕΙΡΗΣΗΣ</w:t>
            </w:r>
          </w:p>
        </w:tc>
      </w:tr>
      <w:tr>
        <w:trPr>
          <w:trHeight w:val="428" w:hRule="exact"/>
        </w:trPr>
        <w:tc>
          <w:tcPr>
            <w:tcW w:w="4819" w:type="dxa"/>
            <w:gridSpan w:val="3"/>
            <w:shd w:val="clear" w:color="auto" w:fill="CCCCCC"/>
          </w:tcPr>
          <w:p>
            <w:pPr/>
          </w:p>
        </w:tc>
        <w:tc>
          <w:tcPr>
            <w:tcW w:w="1377" w:type="dxa"/>
            <w:shd w:val="clear" w:color="auto" w:fill="CCCCCC"/>
          </w:tcPr>
          <w:p>
            <w:pPr>
              <w:pStyle w:val="TableParagraph"/>
              <w:ind w:right="161"/>
              <w:rPr>
                <w:b/>
                <w:sz w:val="18"/>
              </w:rPr>
            </w:pPr>
            <w:r>
              <w:rPr>
                <w:b/>
                <w:sz w:val="18"/>
              </w:rPr>
              <w:t>ΟΙΚΟΝΟΜΙΚΟ ΕΤΟΣ Ν-2</w:t>
            </w:r>
          </w:p>
        </w:tc>
        <w:tc>
          <w:tcPr>
            <w:tcW w:w="1398" w:type="dxa"/>
            <w:shd w:val="clear" w:color="auto" w:fill="CCCCCC"/>
          </w:tcPr>
          <w:p>
            <w:pPr>
              <w:pStyle w:val="TableParagraph"/>
              <w:ind w:right="182"/>
              <w:rPr>
                <w:b/>
                <w:sz w:val="18"/>
              </w:rPr>
            </w:pPr>
            <w:r>
              <w:rPr>
                <w:b/>
                <w:sz w:val="18"/>
              </w:rPr>
              <w:t>ΟΙΚΟΝΟΜΙΚΟ ΕΤΟΣ Ν-1</w:t>
            </w:r>
          </w:p>
        </w:tc>
        <w:tc>
          <w:tcPr>
            <w:tcW w:w="1400" w:type="dxa"/>
            <w:shd w:val="clear" w:color="auto" w:fill="CCCCCC"/>
          </w:tcPr>
          <w:p>
            <w:pPr>
              <w:pStyle w:val="TableParagraph"/>
              <w:ind w:right="184"/>
              <w:rPr>
                <w:b/>
                <w:sz w:val="18"/>
              </w:rPr>
            </w:pPr>
            <w:r>
              <w:rPr>
                <w:b/>
                <w:sz w:val="18"/>
              </w:rPr>
              <w:t>ΟΙΚΟΝΟΜΙΚΟ ΕΤΟΣ Ν*</w:t>
            </w:r>
          </w:p>
        </w:tc>
      </w:tr>
      <w:tr>
        <w:trPr>
          <w:trHeight w:val="219" w:hRule="exact"/>
        </w:trPr>
        <w:tc>
          <w:tcPr>
            <w:tcW w:w="4819" w:type="dxa"/>
            <w:gridSpan w:val="3"/>
            <w:shd w:val="clear" w:color="auto" w:fill="CCCCCC"/>
          </w:tcPr>
          <w:p>
            <w:pPr>
              <w:pStyle w:val="TableParagraph"/>
              <w:rPr>
                <w:b/>
                <w:sz w:val="18"/>
              </w:rPr>
            </w:pPr>
            <w:r>
              <w:rPr>
                <w:b/>
                <w:sz w:val="18"/>
              </w:rPr>
              <w:t>Περίοδος από – έως</w:t>
            </w:r>
          </w:p>
        </w:tc>
        <w:tc>
          <w:tcPr>
            <w:tcW w:w="1377" w:type="dxa"/>
          </w:tcPr>
          <w:p>
            <w:pPr/>
          </w:p>
        </w:tc>
        <w:tc>
          <w:tcPr>
            <w:tcW w:w="1398" w:type="dxa"/>
          </w:tcPr>
          <w:p>
            <w:pPr/>
          </w:p>
        </w:tc>
        <w:tc>
          <w:tcPr>
            <w:tcW w:w="1400" w:type="dxa"/>
          </w:tcPr>
          <w:p>
            <w:pPr/>
          </w:p>
        </w:tc>
      </w:tr>
      <w:tr>
        <w:trPr>
          <w:trHeight w:val="219" w:hRule="exact"/>
        </w:trPr>
        <w:tc>
          <w:tcPr>
            <w:tcW w:w="4819" w:type="dxa"/>
            <w:gridSpan w:val="3"/>
            <w:shd w:val="clear" w:color="auto" w:fill="CCCCCC"/>
          </w:tcPr>
          <w:p>
            <w:pPr>
              <w:pStyle w:val="TableParagraph"/>
              <w:rPr>
                <w:b/>
                <w:sz w:val="18"/>
              </w:rPr>
            </w:pPr>
            <w:r>
              <w:rPr>
                <w:b/>
                <w:sz w:val="18"/>
              </w:rPr>
              <w:t>Κύκλος εργασιών (€)</w:t>
            </w:r>
          </w:p>
        </w:tc>
        <w:tc>
          <w:tcPr>
            <w:tcW w:w="1377" w:type="dxa"/>
          </w:tcPr>
          <w:p>
            <w:pPr/>
          </w:p>
        </w:tc>
        <w:tc>
          <w:tcPr>
            <w:tcW w:w="1398" w:type="dxa"/>
          </w:tcPr>
          <w:p>
            <w:pPr/>
          </w:p>
        </w:tc>
        <w:tc>
          <w:tcPr>
            <w:tcW w:w="1400" w:type="dxa"/>
          </w:tcPr>
          <w:p>
            <w:pPr/>
          </w:p>
        </w:tc>
      </w:tr>
      <w:tr>
        <w:trPr>
          <w:trHeight w:val="219" w:hRule="exact"/>
        </w:trPr>
        <w:tc>
          <w:tcPr>
            <w:tcW w:w="6196" w:type="dxa"/>
            <w:gridSpan w:val="4"/>
            <w:shd w:val="clear" w:color="auto" w:fill="CCCCCC"/>
          </w:tcPr>
          <w:p>
            <w:pPr>
              <w:pStyle w:val="TableParagraph"/>
              <w:rPr>
                <w:b/>
                <w:sz w:val="18"/>
              </w:rPr>
            </w:pPr>
            <w:r>
              <w:rPr>
                <w:b/>
                <w:sz w:val="18"/>
              </w:rPr>
              <w:t>ΑΡΙΘΜΟΣ ΑΠΑΣΧΟΛΟΥΜΕΝΩΝ (Σε Ετήσιες Μονάδες Εργασίας)</w:t>
            </w:r>
          </w:p>
        </w:tc>
        <w:tc>
          <w:tcPr>
            <w:tcW w:w="1398" w:type="dxa"/>
          </w:tcPr>
          <w:p>
            <w:pPr/>
          </w:p>
        </w:tc>
        <w:tc>
          <w:tcPr>
            <w:tcW w:w="1400" w:type="dxa"/>
          </w:tcPr>
          <w:p>
            <w:pPr/>
          </w:p>
        </w:tc>
      </w:tr>
    </w:tbl>
    <w:p>
      <w:pPr>
        <w:spacing w:before="0"/>
        <w:ind w:left="114" w:right="0" w:firstLine="0"/>
        <w:jc w:val="left"/>
        <w:rPr>
          <w:sz w:val="22"/>
        </w:rPr>
      </w:pPr>
      <w:r>
        <w:rPr>
          <w:sz w:val="22"/>
        </w:rPr>
        <w:t>*Ν: η πιο πρόσφατα κλεισμένη εταιρική χρήση</w:t>
      </w:r>
    </w:p>
    <w:p>
      <w:pPr>
        <w:spacing w:line="240" w:lineRule="auto" w:before="11" w:after="1"/>
        <w:rPr>
          <w:sz w:val="21"/>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3"/>
        <w:gridCol w:w="1938"/>
      </w:tblGrid>
      <w:tr>
        <w:trPr>
          <w:trHeight w:val="584" w:hRule="exact"/>
        </w:trPr>
        <w:tc>
          <w:tcPr>
            <w:tcW w:w="8931" w:type="dxa"/>
            <w:gridSpan w:val="2"/>
            <w:tcBorders>
              <w:top w:val="nil"/>
              <w:left w:val="nil"/>
              <w:right w:val="nil"/>
            </w:tcBorders>
            <w:shd w:val="clear" w:color="auto" w:fill="BFBFBF"/>
          </w:tcPr>
          <w:p>
            <w:pPr>
              <w:pStyle w:val="TableParagraph"/>
              <w:spacing w:before="10"/>
              <w:ind w:left="0"/>
              <w:rPr>
                <w:sz w:val="15"/>
              </w:rPr>
            </w:pPr>
          </w:p>
          <w:p>
            <w:pPr>
              <w:pStyle w:val="TableParagraph"/>
              <w:spacing w:before="1"/>
              <w:ind w:left="108"/>
              <w:rPr>
                <w:b/>
                <w:sz w:val="18"/>
              </w:rPr>
            </w:pPr>
            <w:r>
              <w:rPr>
                <w:b/>
                <w:sz w:val="18"/>
              </w:rPr>
              <w:t>2.2.ΑΝΑΚΤΗΣΗ ΠΡΟΗΓΟΥΜΕΝΗΣ ΕΝΙΣΧΥΣΗΣ</w:t>
            </w:r>
          </w:p>
        </w:tc>
      </w:tr>
      <w:tr>
        <w:trPr>
          <w:trHeight w:val="566" w:hRule="exact"/>
        </w:trPr>
        <w:tc>
          <w:tcPr>
            <w:tcW w:w="6993" w:type="dxa"/>
          </w:tcPr>
          <w:p>
            <w:pPr>
              <w:pStyle w:val="TableParagraph"/>
              <w:ind w:right="99"/>
              <w:rPr>
                <w:b/>
                <w:sz w:val="18"/>
              </w:rPr>
            </w:pPr>
            <w:r>
              <w:rPr>
                <w:b/>
                <w:sz w:val="18"/>
              </w:rPr>
              <w:t>Εκκρεμεί εις βάρος της επιχείρησης ανάκτηση βάση προηγουμένης απόφασης της ΕΕ και του Ευρωπαϊκού Δικαστηρίου;</w:t>
            </w:r>
          </w:p>
        </w:tc>
        <w:tc>
          <w:tcPr>
            <w:tcW w:w="1938" w:type="dxa"/>
          </w:tcPr>
          <w:p>
            <w:pPr>
              <w:pStyle w:val="TableParagraph"/>
              <w:rPr>
                <w:b/>
                <w:sz w:val="18"/>
              </w:rPr>
            </w:pPr>
            <w:r>
              <w:rPr>
                <w:b/>
                <w:sz w:val="18"/>
              </w:rPr>
              <w:t>ΝΑΙ/ΟΧΙ</w:t>
            </w:r>
          </w:p>
        </w:tc>
      </w:tr>
      <w:tr>
        <w:trPr>
          <w:trHeight w:val="428" w:hRule="exact"/>
        </w:trPr>
        <w:tc>
          <w:tcPr>
            <w:tcW w:w="6993" w:type="dxa"/>
            <w:shd w:val="clear" w:color="auto" w:fill="D9D9D9"/>
          </w:tcPr>
          <w:p>
            <w:pPr>
              <w:pStyle w:val="TableParagraph"/>
              <w:rPr>
                <w:b/>
                <w:sz w:val="18"/>
              </w:rPr>
            </w:pPr>
            <w:r>
              <w:rPr>
                <w:b/>
                <w:sz w:val="18"/>
              </w:rPr>
              <w:t>Εάν ΝΑΙ, αριθμός απόφασης ανάκτησης και ΑΔΑ:</w:t>
            </w:r>
          </w:p>
        </w:tc>
        <w:tc>
          <w:tcPr>
            <w:tcW w:w="1938" w:type="dxa"/>
          </w:tcPr>
          <w:p>
            <w:pPr/>
          </w:p>
        </w:tc>
      </w:tr>
      <w:tr>
        <w:trPr>
          <w:trHeight w:val="432" w:hRule="exact"/>
        </w:trPr>
        <w:tc>
          <w:tcPr>
            <w:tcW w:w="6993" w:type="dxa"/>
          </w:tcPr>
          <w:p>
            <w:pPr/>
          </w:p>
        </w:tc>
        <w:tc>
          <w:tcPr>
            <w:tcW w:w="1938" w:type="dxa"/>
          </w:tcPr>
          <w:p>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8"/>
        </w:rPr>
      </w:pPr>
    </w:p>
    <w:p>
      <w:pPr>
        <w:tabs>
          <w:tab w:pos="9044" w:val="left" w:leader="none"/>
        </w:tabs>
        <w:spacing w:before="100"/>
        <w:ind w:left="114" w:right="0" w:firstLine="0"/>
        <w:jc w:val="left"/>
        <w:rPr>
          <w:b/>
          <w:sz w:val="18"/>
        </w:rPr>
      </w:pPr>
      <w:r>
        <w:rPr>
          <w:b/>
          <w:sz w:val="18"/>
          <w:shd w:fill="BFBFBF" w:color="auto" w:val="clear"/>
        </w:rPr>
        <w:t> </w:t>
      </w:r>
      <w:r>
        <w:rPr>
          <w:b/>
          <w:spacing w:val="-1"/>
          <w:sz w:val="18"/>
          <w:shd w:fill="BFBFBF" w:color="auto" w:val="clear"/>
        </w:rPr>
        <w:t> </w:t>
      </w:r>
      <w:r>
        <w:rPr>
          <w:b/>
          <w:sz w:val="18"/>
          <w:shd w:fill="BFBFBF" w:color="auto" w:val="clear"/>
        </w:rPr>
        <w:t>2.3.</w:t>
        <w:tab/>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3"/>
        <w:gridCol w:w="1938"/>
      </w:tblGrid>
      <w:tr>
        <w:trPr>
          <w:trHeight w:val="1231" w:hRule="exact"/>
        </w:trPr>
        <w:tc>
          <w:tcPr>
            <w:tcW w:w="6993" w:type="dxa"/>
          </w:tcPr>
          <w:p>
            <w:pPr>
              <w:pStyle w:val="TableParagraph"/>
              <w:ind w:right="102"/>
              <w:jc w:val="both"/>
              <w:rPr>
                <w:rFonts w:ascii="Calibri" w:hAnsi="Calibri"/>
                <w:sz w:val="20"/>
              </w:rPr>
            </w:pPr>
            <w:r>
              <w:rPr>
                <w:rFonts w:ascii="Calibri" w:hAnsi="Calibri"/>
                <w:sz w:val="20"/>
              </w:rPr>
              <w:t>Το</w:t>
            </w:r>
            <w:r>
              <w:rPr>
                <w:rFonts w:ascii="Calibri" w:hAnsi="Calibri"/>
                <w:spacing w:val="-5"/>
                <w:sz w:val="20"/>
              </w:rPr>
              <w:t> </w:t>
            </w:r>
            <w:r>
              <w:rPr>
                <w:rFonts w:ascii="Calibri" w:hAnsi="Calibri"/>
                <w:sz w:val="20"/>
              </w:rPr>
              <w:t>προτεινόμενο</w:t>
            </w:r>
            <w:r>
              <w:rPr>
                <w:rFonts w:ascii="Calibri" w:hAnsi="Calibri"/>
                <w:spacing w:val="-5"/>
                <w:sz w:val="20"/>
              </w:rPr>
              <w:t> </w:t>
            </w:r>
            <w:r>
              <w:rPr>
                <w:rFonts w:ascii="Calibri" w:hAnsi="Calibri"/>
                <w:sz w:val="20"/>
              </w:rPr>
              <w:t>επενδυτικό</w:t>
            </w:r>
            <w:r>
              <w:rPr>
                <w:rFonts w:ascii="Calibri" w:hAnsi="Calibri"/>
                <w:spacing w:val="-5"/>
                <w:sz w:val="20"/>
              </w:rPr>
              <w:t> </w:t>
            </w:r>
            <w:r>
              <w:rPr>
                <w:rFonts w:ascii="Calibri" w:hAnsi="Calibri"/>
                <w:sz w:val="20"/>
              </w:rPr>
              <w:t>σχέδιο</w:t>
            </w:r>
            <w:r>
              <w:rPr>
                <w:rFonts w:ascii="Calibri" w:hAnsi="Calibri"/>
                <w:spacing w:val="-5"/>
                <w:sz w:val="20"/>
              </w:rPr>
              <w:t> </w:t>
            </w:r>
            <w:r>
              <w:rPr>
                <w:rFonts w:ascii="Calibri" w:hAnsi="Calibri"/>
                <w:sz w:val="20"/>
              </w:rPr>
              <w:t>περιλαμβάνει</w:t>
            </w:r>
            <w:r>
              <w:rPr>
                <w:rFonts w:ascii="Calibri" w:hAnsi="Calibri"/>
                <w:spacing w:val="-5"/>
                <w:sz w:val="20"/>
              </w:rPr>
              <w:t> </w:t>
            </w:r>
            <w:r>
              <w:rPr>
                <w:rFonts w:ascii="Calibri" w:hAnsi="Calibri"/>
                <w:sz w:val="20"/>
              </w:rPr>
              <w:t>τμήμα</w:t>
            </w:r>
            <w:r>
              <w:rPr>
                <w:rFonts w:ascii="Calibri" w:hAnsi="Calibri"/>
                <w:spacing w:val="-5"/>
                <w:sz w:val="20"/>
              </w:rPr>
              <w:t> </w:t>
            </w:r>
            <w:r>
              <w:rPr>
                <w:rFonts w:ascii="Calibri" w:hAnsi="Calibri"/>
                <w:sz w:val="20"/>
              </w:rPr>
              <w:t>επένδυσης</w:t>
            </w:r>
            <w:r>
              <w:rPr>
                <w:rFonts w:ascii="Calibri" w:hAnsi="Calibri"/>
                <w:spacing w:val="-5"/>
                <w:sz w:val="20"/>
              </w:rPr>
              <w:t> </w:t>
            </w:r>
            <w:r>
              <w:rPr>
                <w:rFonts w:ascii="Calibri" w:hAnsi="Calibri"/>
                <w:sz w:val="20"/>
              </w:rPr>
              <w:t>σε</w:t>
            </w:r>
            <w:r>
              <w:rPr>
                <w:rFonts w:ascii="Calibri" w:hAnsi="Calibri"/>
                <w:spacing w:val="-5"/>
                <w:sz w:val="20"/>
              </w:rPr>
              <w:t> </w:t>
            </w:r>
            <w:r>
              <w:rPr>
                <w:rFonts w:ascii="Calibri" w:hAnsi="Calibri"/>
                <w:sz w:val="20"/>
              </w:rPr>
              <w:t>υποδομή</w:t>
            </w:r>
            <w:r>
              <w:rPr>
                <w:rFonts w:ascii="Calibri" w:hAnsi="Calibri"/>
                <w:spacing w:val="-5"/>
                <w:sz w:val="20"/>
              </w:rPr>
              <w:t> </w:t>
            </w:r>
            <w:r>
              <w:rPr>
                <w:rFonts w:ascii="Calibri" w:hAnsi="Calibri"/>
                <w:sz w:val="20"/>
              </w:rPr>
              <w:t>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w:t>
            </w:r>
            <w:r>
              <w:rPr>
                <w:rFonts w:ascii="Calibri" w:hAnsi="Calibri"/>
                <w:spacing w:val="-5"/>
                <w:sz w:val="20"/>
              </w:rPr>
              <w:t> </w:t>
            </w:r>
            <w:r>
              <w:rPr>
                <w:rFonts w:ascii="Calibri" w:hAnsi="Calibri"/>
                <w:sz w:val="20"/>
              </w:rPr>
              <w:t>στον</w:t>
            </w:r>
            <w:r>
              <w:rPr>
                <w:rFonts w:ascii="Calibri" w:hAnsi="Calibri"/>
                <w:spacing w:val="-5"/>
                <w:sz w:val="20"/>
              </w:rPr>
              <w:t> </w:t>
            </w:r>
            <w:r>
              <w:rPr>
                <w:rFonts w:ascii="Calibri" w:hAnsi="Calibri"/>
                <w:sz w:val="20"/>
              </w:rPr>
              <w:t>δικαιούχο</w:t>
            </w:r>
            <w:r>
              <w:rPr>
                <w:rFonts w:ascii="Calibri" w:hAnsi="Calibri"/>
                <w:spacing w:val="-5"/>
                <w:sz w:val="20"/>
              </w:rPr>
              <w:t> </w:t>
            </w:r>
            <w:r>
              <w:rPr>
                <w:rFonts w:ascii="Calibri" w:hAnsi="Calibri"/>
                <w:sz w:val="20"/>
              </w:rPr>
              <w:t>ή</w:t>
            </w:r>
            <w:r>
              <w:rPr>
                <w:rFonts w:ascii="Calibri" w:hAnsi="Calibri"/>
                <w:spacing w:val="-5"/>
                <w:sz w:val="20"/>
              </w:rPr>
              <w:t> </w:t>
            </w:r>
            <w:r>
              <w:rPr>
                <w:rFonts w:ascii="Calibri" w:hAnsi="Calibri"/>
                <w:sz w:val="20"/>
              </w:rPr>
              <w:t>εντός</w:t>
            </w:r>
            <w:r>
              <w:rPr>
                <w:rFonts w:ascii="Calibri" w:hAnsi="Calibri"/>
                <w:spacing w:val="-5"/>
                <w:sz w:val="20"/>
              </w:rPr>
              <w:t> </w:t>
            </w:r>
            <w:r>
              <w:rPr>
                <w:rFonts w:ascii="Calibri" w:hAnsi="Calibri"/>
                <w:sz w:val="20"/>
              </w:rPr>
              <w:t>της</w:t>
            </w:r>
            <w:r>
              <w:rPr>
                <w:rFonts w:ascii="Calibri" w:hAnsi="Calibri"/>
                <w:spacing w:val="-5"/>
                <w:sz w:val="20"/>
              </w:rPr>
              <w:t> </w:t>
            </w:r>
            <w:r>
              <w:rPr>
                <w:rFonts w:ascii="Calibri" w:hAnsi="Calibri"/>
                <w:sz w:val="20"/>
              </w:rPr>
              <w:t>προθεσμίας</w:t>
            </w:r>
            <w:r>
              <w:rPr>
                <w:rFonts w:ascii="Calibri" w:hAnsi="Calibri"/>
                <w:spacing w:val="-5"/>
                <w:sz w:val="20"/>
              </w:rPr>
              <w:t> </w:t>
            </w:r>
            <w:r>
              <w:rPr>
                <w:rFonts w:ascii="Calibri" w:hAnsi="Calibri"/>
                <w:sz w:val="20"/>
              </w:rPr>
              <w:t>που</w:t>
            </w:r>
            <w:r>
              <w:rPr>
                <w:rFonts w:ascii="Calibri" w:hAnsi="Calibri"/>
                <w:spacing w:val="-5"/>
                <w:sz w:val="20"/>
              </w:rPr>
              <w:t> </w:t>
            </w:r>
            <w:r>
              <w:rPr>
                <w:rFonts w:ascii="Calibri" w:hAnsi="Calibri"/>
                <w:sz w:val="20"/>
              </w:rPr>
              <w:t>οριζόταν</w:t>
            </w:r>
            <w:r>
              <w:rPr>
                <w:rFonts w:ascii="Calibri" w:hAnsi="Calibri"/>
                <w:spacing w:val="-5"/>
                <w:sz w:val="20"/>
              </w:rPr>
              <w:t> </w:t>
            </w:r>
            <w:r>
              <w:rPr>
                <w:rFonts w:ascii="Calibri" w:hAnsi="Calibri"/>
                <w:sz w:val="20"/>
              </w:rPr>
              <w:t>στους</w:t>
            </w:r>
            <w:r>
              <w:rPr>
                <w:rFonts w:ascii="Calibri" w:hAnsi="Calibri"/>
                <w:spacing w:val="-5"/>
                <w:sz w:val="20"/>
              </w:rPr>
              <w:t> </w:t>
            </w:r>
            <w:r>
              <w:rPr>
                <w:rFonts w:ascii="Calibri" w:hAnsi="Calibri"/>
                <w:sz w:val="20"/>
              </w:rPr>
              <w:t>κανόνες</w:t>
            </w:r>
            <w:r>
              <w:rPr>
                <w:rFonts w:ascii="Calibri" w:hAnsi="Calibri"/>
                <w:spacing w:val="-5"/>
                <w:sz w:val="20"/>
              </w:rPr>
              <w:t> </w:t>
            </w:r>
            <w:r>
              <w:rPr>
                <w:rFonts w:ascii="Calibri" w:hAnsi="Calibri"/>
                <w:sz w:val="20"/>
              </w:rPr>
              <w:t>περί κρατικών ενισχύσεων (σύμφωνα με το άρθρο 71 του Καν.</w:t>
            </w:r>
            <w:r>
              <w:rPr>
                <w:rFonts w:ascii="Calibri" w:hAnsi="Calibri"/>
                <w:spacing w:val="-7"/>
                <w:sz w:val="20"/>
              </w:rPr>
              <w:t> </w:t>
            </w:r>
            <w:r>
              <w:rPr>
                <w:rFonts w:ascii="Calibri" w:hAnsi="Calibri"/>
                <w:sz w:val="20"/>
              </w:rPr>
              <w:t>1303/2013);</w:t>
            </w:r>
          </w:p>
        </w:tc>
        <w:tc>
          <w:tcPr>
            <w:tcW w:w="1938" w:type="dxa"/>
          </w:tcPr>
          <w:p>
            <w:pPr>
              <w:pStyle w:val="TableParagraph"/>
              <w:rPr>
                <w:b/>
                <w:sz w:val="18"/>
              </w:rPr>
            </w:pPr>
            <w:r>
              <w:rPr>
                <w:b/>
                <w:sz w:val="18"/>
              </w:rPr>
              <w:t>ΝΑΙ/ΟΧΙ</w:t>
            </w:r>
          </w:p>
        </w:tc>
      </w:tr>
      <w:tr>
        <w:trPr>
          <w:trHeight w:val="561" w:hRule="exact"/>
        </w:trPr>
        <w:tc>
          <w:tcPr>
            <w:tcW w:w="6993" w:type="dxa"/>
            <w:shd w:val="clear" w:color="auto" w:fill="D9D9D9"/>
          </w:tcPr>
          <w:p>
            <w:pPr>
              <w:pStyle w:val="TableParagraph"/>
              <w:rPr>
                <w:b/>
                <w:sz w:val="18"/>
              </w:rPr>
            </w:pPr>
            <w:r>
              <w:rPr>
                <w:b/>
                <w:sz w:val="18"/>
              </w:rPr>
              <w:t>Εάν ΝΑΙ, επεξηγήσεις (προαιρετικά):</w:t>
            </w:r>
          </w:p>
        </w:tc>
        <w:tc>
          <w:tcPr>
            <w:tcW w:w="1938" w:type="dxa"/>
          </w:tcPr>
          <w:p>
            <w:pPr/>
          </w:p>
        </w:tc>
      </w:tr>
    </w:tbl>
    <w:p>
      <w:pPr>
        <w:spacing w:line="240" w:lineRule="auto" w:before="0"/>
        <w:rPr>
          <w:b/>
          <w:sz w:val="20"/>
        </w:rPr>
      </w:pPr>
    </w:p>
    <w:p>
      <w:pPr>
        <w:spacing w:line="240" w:lineRule="auto" w:before="11"/>
        <w:rPr>
          <w:b/>
          <w:sz w:val="23"/>
        </w:rPr>
      </w:pPr>
    </w:p>
    <w:p>
      <w:pPr>
        <w:tabs>
          <w:tab w:pos="9044" w:val="left" w:leader="none"/>
        </w:tabs>
        <w:spacing w:before="0"/>
        <w:ind w:left="114" w:right="0" w:firstLine="0"/>
        <w:jc w:val="left"/>
        <w:rPr>
          <w:b/>
          <w:sz w:val="18"/>
        </w:rPr>
      </w:pPr>
      <w:r>
        <w:rPr>
          <w:b/>
          <w:sz w:val="18"/>
          <w:shd w:fill="BFBFBF" w:color="auto" w:val="clear"/>
        </w:rPr>
        <w:t> </w:t>
      </w:r>
      <w:r>
        <w:rPr>
          <w:b/>
          <w:spacing w:val="-1"/>
          <w:sz w:val="18"/>
          <w:shd w:fill="BFBFBF" w:color="auto" w:val="clear"/>
        </w:rPr>
        <w:t> </w:t>
      </w:r>
      <w:r>
        <w:rPr>
          <w:b/>
          <w:sz w:val="18"/>
          <w:shd w:fill="BFBFBF" w:color="auto" w:val="clear"/>
        </w:rPr>
        <w:t>2.4.</w:t>
        <w:tab/>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3"/>
        <w:gridCol w:w="1938"/>
      </w:tblGrid>
      <w:tr>
        <w:trPr>
          <w:trHeight w:val="696" w:hRule="exact"/>
        </w:trPr>
        <w:tc>
          <w:tcPr>
            <w:tcW w:w="6993" w:type="dxa"/>
          </w:tcPr>
          <w:p>
            <w:pPr>
              <w:pStyle w:val="TableParagraph"/>
              <w:rPr>
                <w:rFonts w:ascii="Calibri" w:hAnsi="Calibri"/>
                <w:sz w:val="20"/>
              </w:rPr>
            </w:pPr>
            <w:r>
              <w:rPr>
                <w:rFonts w:ascii="Calibri" w:hAnsi="Calibri"/>
                <w:sz w:val="20"/>
              </w:rPr>
              <w:t>Έχει γίνει διανομή κερδών σύμφωνα με το άρθρο 22 του καν. 651/2014;</w:t>
            </w:r>
          </w:p>
        </w:tc>
        <w:tc>
          <w:tcPr>
            <w:tcW w:w="1938" w:type="dxa"/>
          </w:tcPr>
          <w:p>
            <w:pPr>
              <w:pStyle w:val="TableParagraph"/>
              <w:rPr>
                <w:b/>
                <w:sz w:val="18"/>
              </w:rPr>
            </w:pPr>
            <w:r>
              <w:rPr>
                <w:b/>
                <w:sz w:val="18"/>
              </w:rPr>
              <w:t>ΝΑΙ/ΟΧΙ</w:t>
            </w:r>
          </w:p>
        </w:tc>
      </w:tr>
    </w:tbl>
    <w:p>
      <w:pPr>
        <w:spacing w:after="0"/>
        <w:rPr>
          <w:sz w:val="18"/>
        </w:rPr>
        <w:sectPr>
          <w:pgSz w:w="11910" w:h="16840"/>
          <w:pgMar w:header="0" w:footer="1032" w:top="340" w:bottom="1220" w:left="1020" w:right="640"/>
          <w:pgBorders w:offsetFrom="page">
            <w:top w:val="single" w:color="000000" w:space="24" w:sz="4"/>
            <w:left w:val="single" w:color="000000" w:space="24" w:sz="4"/>
            <w:bottom w:val="single" w:color="000000" w:space="24" w:sz="4"/>
            <w:right w:val="single" w:color="000000" w:space="24" w:sz="4"/>
          </w:pgBorders>
        </w:sectPr>
      </w:pPr>
    </w:p>
    <w:p>
      <w:pPr>
        <w:spacing w:before="71"/>
        <w:ind w:left="0" w:right="337" w:firstLine="0"/>
        <w:jc w:val="right"/>
        <w:rPr>
          <w:rFonts w:ascii="Arial" w:hAnsi="Arial"/>
          <w:b/>
          <w:sz w:val="24"/>
        </w:rPr>
      </w:pPr>
      <w:r>
        <w:rPr/>
        <w:pict>
          <v:group style="position:absolute;margin-left:23.75pt;margin-top:24pt;width:547.8pt;height:793.9pt;mso-position-horizontal-relative:page;mso-position-vertical-relative:page;z-index:-80104" coordorigin="475,480" coordsize="10956,15878">
            <v:rect style="position:absolute;left:550;top:2109;width:1571;height:209" filled="true" fillcolor="#bfbfbf" stroked="false">
              <v:fill type="solid"/>
            </v:rect>
            <v:rect style="position:absolute;left:550;top:2328;width:1571;height:209" filled="true" fillcolor="#999999" stroked="false">
              <v:fill type="solid"/>
            </v:rect>
            <v:rect style="position:absolute;left:2131;top:2328;width:9227;height:209" filled="true" fillcolor="#c0c0c0" stroked="false">
              <v:fill type="solid"/>
            </v:rect>
            <v:shape style="position:absolute;left:550;top:2547;width:10808;height:1045" coordorigin="550,2547" coordsize="10808,1045" path="m2121,2547l550,2547,550,3592,2121,3592,2121,2547m3376,2547l2131,2547,2131,3592,3376,3592,3376,2547m4581,2547l3386,2547,3386,3592,4581,3592,4581,2547m5755,2547l4591,2547,4591,3592,5755,3592,5755,2547m7096,2547l5765,2547,5765,3592,7096,3592,7096,2547m8324,2547l7107,2547,7107,3592,8324,3592,8324,2547m10096,2547l8334,2547,8334,3592,10096,3592,10096,2547m11357,2547l10105,2547,10105,3592,11357,3592,11357,2547e" filled="true" fillcolor="#d9d9d9" stroked="false">
              <v:path arrowok="t"/>
              <v:fill type="solid"/>
            </v:shape>
            <v:shape style="position:absolute;left:0;top:14688;width:10818;height:2140" coordorigin="0,14688" coordsize="10818,2140" path="m545,2109l545,4249m11363,2328l11363,4249e" filled="false" stroked="true" strokeweight=".5pt" strokecolor="#000000">
              <v:path arrowok="t"/>
              <v:stroke dashstyle="solid"/>
            </v:shape>
            <v:rect style="position:absolute;left:550;top:4627;width:1571;height:209" filled="true" fillcolor="#999999" stroked="false">
              <v:fill type="solid"/>
            </v:rect>
            <v:rect style="position:absolute;left:2131;top:4627;width:9227;height:209" filled="true" fillcolor="#c0c0c0" stroked="false">
              <v:fill type="solid"/>
            </v:rect>
            <v:shape style="position:absolute;left:550;top:4846;width:10808;height:1045" coordorigin="550,4846" coordsize="10808,1045" path="m2121,4846l550,4846,550,5891,2121,5891,2121,4846m3376,4846l2131,4846,2131,5891,3376,5891,3376,4846m4581,4846l3386,4846,3386,5891,4581,5891,4581,4846m5755,4846l4591,4846,4591,5891,5755,5891,5755,4846m7096,4846l5765,4846,5765,5891,7096,5891,7096,4846m8324,4846l7107,4846,7107,5891,8324,5891,8324,4846m10096,4846l8334,4846,8334,5891,10096,5891,10096,4846m11357,4846l10105,4846,10105,5891,11357,5891,11357,4846e" filled="true" fillcolor="#d9d9d9" stroked="false">
              <v:path arrowok="t"/>
              <v:fill type="solid"/>
            </v:shape>
            <v:shape style="position:absolute;left:0;top:14907;width:10818;height:1921" coordorigin="0,14907" coordsize="10818,1921" path="m545,4627l545,6548m11363,4627l11363,6548e" filled="false" stroked="true" strokeweight=".5pt" strokecolor="#000000">
              <v:path arrowok="t"/>
              <v:stroke dashstyle="solid"/>
            </v:shape>
            <v:shape style="position:absolute;left:480;top:485;width:10946;height:15868" coordorigin="480,485" coordsize="10946,15868" path="m485,490l485,16348m11421,490l11421,16348m480,485l11426,485m480,16353l11426,16353e" filled="false" stroked="true" strokeweight=".5pt" strokecolor="#000000">
              <v:path arrowok="t"/>
              <v:stroke dashstyle="solid"/>
            </v:shape>
            <w10:wrap type="none"/>
          </v:group>
        </w:pict>
      </w:r>
      <w:r>
        <w:rPr>
          <w:rFonts w:ascii="Arial" w:hAnsi="Arial"/>
          <w:b/>
          <w:sz w:val="24"/>
        </w:rPr>
        <w:t>A∆ A: 6Ι8Ξ7ΛΞ-Ρ2Ρ</w:t>
      </w:r>
    </w:p>
    <w:p>
      <w:pPr>
        <w:pStyle w:val="BodyText"/>
        <w:rPr>
          <w:rFonts w:ascii="Arial"/>
          <w:b/>
          <w:sz w:val="20"/>
        </w:rPr>
      </w:pPr>
    </w:p>
    <w:p>
      <w:pPr>
        <w:pStyle w:val="BodyText"/>
        <w:spacing w:before="4"/>
        <w:rPr>
          <w:rFonts w:ascii="Arial"/>
          <w:b/>
          <w:sz w:val="17"/>
        </w:rPr>
      </w:pPr>
    </w:p>
    <w:tbl>
      <w:tblPr>
        <w:tblW w:w="0" w:type="auto"/>
        <w:jc w:val="lef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3"/>
        <w:gridCol w:w="1938"/>
      </w:tblGrid>
      <w:tr>
        <w:trPr>
          <w:trHeight w:val="561" w:hRule="exact"/>
        </w:trPr>
        <w:tc>
          <w:tcPr>
            <w:tcW w:w="6993" w:type="dxa"/>
            <w:shd w:val="clear" w:color="auto" w:fill="D9D9D9"/>
          </w:tcPr>
          <w:p>
            <w:pPr>
              <w:pStyle w:val="TableParagraph"/>
              <w:rPr>
                <w:b/>
                <w:sz w:val="18"/>
              </w:rPr>
            </w:pPr>
            <w:r>
              <w:rPr>
                <w:b/>
                <w:sz w:val="18"/>
              </w:rPr>
              <w:t>Εάν ΝΑΙ, ΥΠΟΧΡΕΩΣΗ ΣΥΜΠΛΗΡΩΣΗΣ ΠΙΝΑΚΩΝ 2.5.1 &amp; 2.5.2</w:t>
            </w:r>
          </w:p>
        </w:tc>
        <w:tc>
          <w:tcPr>
            <w:tcW w:w="1938" w:type="dxa"/>
          </w:tcPr>
          <w:p>
            <w:pPr/>
          </w:p>
        </w:tc>
      </w:tr>
    </w:tbl>
    <w:p>
      <w:pPr>
        <w:pStyle w:val="BodyText"/>
        <w:rPr>
          <w:rFonts w:ascii="Arial"/>
          <w:b/>
          <w:sz w:val="20"/>
        </w:rPr>
      </w:pPr>
    </w:p>
    <w:p>
      <w:pPr>
        <w:pStyle w:val="BodyText"/>
        <w:spacing w:before="2"/>
        <w:rPr>
          <w:rFonts w:ascii="Arial"/>
          <w:b/>
          <w:sz w:val="14"/>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6"/>
        <w:gridCol w:w="1255"/>
        <w:gridCol w:w="1205"/>
        <w:gridCol w:w="1175"/>
        <w:gridCol w:w="1341"/>
        <w:gridCol w:w="1227"/>
        <w:gridCol w:w="1772"/>
        <w:gridCol w:w="1184"/>
      </w:tblGrid>
      <w:tr>
        <w:trPr>
          <w:trHeight w:val="219" w:hRule="exact"/>
        </w:trPr>
        <w:tc>
          <w:tcPr>
            <w:tcW w:w="1586" w:type="dxa"/>
            <w:tcBorders>
              <w:left w:val="nil"/>
            </w:tcBorders>
            <w:shd w:val="clear" w:color="auto" w:fill="BFBFBF"/>
          </w:tcPr>
          <w:p>
            <w:pPr>
              <w:pStyle w:val="TableParagraph"/>
              <w:ind w:left="113"/>
              <w:rPr>
                <w:b/>
                <w:sz w:val="18"/>
              </w:rPr>
            </w:pPr>
            <w:r>
              <w:rPr>
                <w:b/>
                <w:sz w:val="18"/>
              </w:rPr>
              <w:t>2.5.</w:t>
            </w:r>
          </w:p>
        </w:tc>
        <w:tc>
          <w:tcPr>
            <w:tcW w:w="9159" w:type="dxa"/>
            <w:gridSpan w:val="7"/>
            <w:shd w:val="clear" w:color="auto" w:fill="CCCCCC"/>
          </w:tcPr>
          <w:p>
            <w:pPr>
              <w:pStyle w:val="TableParagraph"/>
              <w:rPr>
                <w:b/>
                <w:sz w:val="18"/>
              </w:rPr>
            </w:pPr>
            <w:r>
              <w:rPr>
                <w:b/>
                <w:sz w:val="18"/>
              </w:rPr>
              <w:t>ΣΤΟΙΧΕΙΑ ΣΩΡΕΥΣΗΣ ΚΡΑΤΙΚΩΝ ΕΝΙΣΧΥΣΕΩΝ</w:t>
            </w:r>
          </w:p>
        </w:tc>
      </w:tr>
      <w:tr>
        <w:trPr>
          <w:trHeight w:val="219" w:hRule="exact"/>
        </w:trPr>
        <w:tc>
          <w:tcPr>
            <w:tcW w:w="1586" w:type="dxa"/>
            <w:tcBorders>
              <w:left w:val="nil"/>
            </w:tcBorders>
            <w:shd w:val="clear" w:color="auto" w:fill="999999"/>
          </w:tcPr>
          <w:p>
            <w:pPr>
              <w:pStyle w:val="TableParagraph"/>
              <w:ind w:left="113"/>
              <w:rPr>
                <w:b/>
                <w:sz w:val="18"/>
              </w:rPr>
            </w:pPr>
            <w:r>
              <w:rPr>
                <w:b/>
                <w:sz w:val="18"/>
              </w:rPr>
              <w:t>2.5.1</w:t>
            </w:r>
          </w:p>
        </w:tc>
        <w:tc>
          <w:tcPr>
            <w:tcW w:w="9159" w:type="dxa"/>
            <w:gridSpan w:val="7"/>
            <w:tcBorders>
              <w:right w:val="nil"/>
            </w:tcBorders>
            <w:shd w:val="clear" w:color="auto" w:fill="C0C0C0"/>
          </w:tcPr>
          <w:p>
            <w:pPr>
              <w:pStyle w:val="TableParagraph"/>
              <w:rPr>
                <w:b/>
                <w:sz w:val="18"/>
              </w:rPr>
            </w:pPr>
            <w:r>
              <w:rPr>
                <w:b/>
                <w:sz w:val="18"/>
              </w:rPr>
              <w:t>ΣΤΟΙΧΕΙΑ ΣΩΡΕΥΣΗΣ ΕΝΙΣΧΥΣΕΩΝ ΗΣΣΟΝΟΣ ΣΗΜΑΣΙΑΣ (DE MINIMIS) ΤΗΣ ENIAIAΣ ΕΠΙΧΕΙΡΗΣΗΣ</w:t>
            </w:r>
          </w:p>
        </w:tc>
      </w:tr>
      <w:tr>
        <w:trPr>
          <w:trHeight w:val="214" w:hRule="exact"/>
        </w:trPr>
        <w:tc>
          <w:tcPr>
            <w:tcW w:w="1586" w:type="dxa"/>
            <w:tcBorders>
              <w:left w:val="nil"/>
              <w:bottom w:val="nil"/>
            </w:tcBorders>
            <w:shd w:val="clear" w:color="auto" w:fill="D9D9D9"/>
          </w:tcPr>
          <w:p>
            <w:pPr>
              <w:pStyle w:val="TableParagraph"/>
              <w:ind w:left="113"/>
              <w:rPr>
                <w:b/>
                <w:sz w:val="18"/>
              </w:rPr>
            </w:pPr>
            <w:r>
              <w:rPr>
                <w:b/>
                <w:sz w:val="18"/>
              </w:rPr>
              <w:t>2.5.1.1</w:t>
            </w:r>
          </w:p>
        </w:tc>
        <w:tc>
          <w:tcPr>
            <w:tcW w:w="1255" w:type="dxa"/>
            <w:tcBorders>
              <w:bottom w:val="nil"/>
            </w:tcBorders>
            <w:shd w:val="clear" w:color="auto" w:fill="D9D9D9"/>
          </w:tcPr>
          <w:p>
            <w:pPr>
              <w:pStyle w:val="TableParagraph"/>
              <w:rPr>
                <w:b/>
                <w:sz w:val="18"/>
              </w:rPr>
            </w:pPr>
            <w:r>
              <w:rPr>
                <w:b/>
                <w:sz w:val="18"/>
              </w:rPr>
              <w:t>2.5.1.2</w:t>
            </w:r>
          </w:p>
        </w:tc>
        <w:tc>
          <w:tcPr>
            <w:tcW w:w="1205" w:type="dxa"/>
            <w:tcBorders>
              <w:bottom w:val="nil"/>
            </w:tcBorders>
            <w:shd w:val="clear" w:color="auto" w:fill="D9D9D9"/>
          </w:tcPr>
          <w:p>
            <w:pPr>
              <w:pStyle w:val="TableParagraph"/>
              <w:rPr>
                <w:b/>
                <w:sz w:val="18"/>
              </w:rPr>
            </w:pPr>
            <w:r>
              <w:rPr>
                <w:b/>
                <w:sz w:val="18"/>
              </w:rPr>
              <w:t>2.5.1.3 Αρ.</w:t>
            </w:r>
          </w:p>
        </w:tc>
        <w:tc>
          <w:tcPr>
            <w:tcW w:w="1175" w:type="dxa"/>
            <w:tcBorders>
              <w:bottom w:val="nil"/>
            </w:tcBorders>
            <w:shd w:val="clear" w:color="auto" w:fill="D9D9D9"/>
          </w:tcPr>
          <w:p>
            <w:pPr>
              <w:pStyle w:val="TableParagraph"/>
              <w:rPr>
                <w:b/>
                <w:sz w:val="18"/>
              </w:rPr>
            </w:pPr>
            <w:r>
              <w:rPr>
                <w:b/>
                <w:sz w:val="18"/>
              </w:rPr>
              <w:t>2.5.1.4</w:t>
            </w:r>
          </w:p>
        </w:tc>
        <w:tc>
          <w:tcPr>
            <w:tcW w:w="1341" w:type="dxa"/>
            <w:tcBorders>
              <w:bottom w:val="nil"/>
            </w:tcBorders>
            <w:shd w:val="clear" w:color="auto" w:fill="D9D9D9"/>
          </w:tcPr>
          <w:p>
            <w:pPr>
              <w:pStyle w:val="TableParagraph"/>
              <w:rPr>
                <w:b/>
                <w:sz w:val="18"/>
              </w:rPr>
            </w:pPr>
            <w:r>
              <w:rPr>
                <w:b/>
                <w:sz w:val="18"/>
              </w:rPr>
              <w:t>2.5.1.5</w:t>
            </w:r>
          </w:p>
        </w:tc>
        <w:tc>
          <w:tcPr>
            <w:tcW w:w="1227" w:type="dxa"/>
            <w:tcBorders>
              <w:bottom w:val="nil"/>
            </w:tcBorders>
            <w:shd w:val="clear" w:color="auto" w:fill="D9D9D9"/>
          </w:tcPr>
          <w:p>
            <w:pPr>
              <w:pStyle w:val="TableParagraph"/>
              <w:rPr>
                <w:b/>
                <w:sz w:val="18"/>
              </w:rPr>
            </w:pPr>
            <w:r>
              <w:rPr>
                <w:b/>
                <w:sz w:val="18"/>
              </w:rPr>
              <w:t>2.5.1.6</w:t>
            </w:r>
          </w:p>
        </w:tc>
        <w:tc>
          <w:tcPr>
            <w:tcW w:w="1772" w:type="dxa"/>
            <w:tcBorders>
              <w:bottom w:val="nil"/>
            </w:tcBorders>
            <w:shd w:val="clear" w:color="auto" w:fill="D9D9D9"/>
          </w:tcPr>
          <w:p>
            <w:pPr>
              <w:pStyle w:val="TableParagraph"/>
              <w:rPr>
                <w:b/>
                <w:sz w:val="18"/>
              </w:rPr>
            </w:pPr>
            <w:r>
              <w:rPr>
                <w:b/>
                <w:sz w:val="18"/>
              </w:rPr>
              <w:t>2.5.1.7Τρέχουσα</w:t>
            </w:r>
          </w:p>
        </w:tc>
        <w:tc>
          <w:tcPr>
            <w:tcW w:w="1184" w:type="dxa"/>
            <w:tcBorders>
              <w:bottom w:val="nil"/>
              <w:right w:val="nil"/>
            </w:tcBorders>
            <w:shd w:val="clear" w:color="auto" w:fill="D9D9D9"/>
          </w:tcPr>
          <w:p>
            <w:pPr>
              <w:pStyle w:val="TableParagraph"/>
              <w:ind w:left="102"/>
              <w:rPr>
                <w:b/>
                <w:sz w:val="18"/>
              </w:rPr>
            </w:pPr>
            <w:r>
              <w:rPr>
                <w:b/>
                <w:sz w:val="18"/>
              </w:rPr>
              <w:t>Α.Φ.Μ.   του</w:t>
            </w:r>
          </w:p>
        </w:tc>
      </w:tr>
      <w:tr>
        <w:trPr>
          <w:trHeight w:val="209" w:hRule="exact"/>
        </w:trPr>
        <w:tc>
          <w:tcPr>
            <w:tcW w:w="1586" w:type="dxa"/>
            <w:tcBorders>
              <w:top w:val="nil"/>
              <w:left w:val="nil"/>
              <w:bottom w:val="nil"/>
            </w:tcBorders>
            <w:shd w:val="clear" w:color="auto" w:fill="D9D9D9"/>
          </w:tcPr>
          <w:p>
            <w:pPr>
              <w:pStyle w:val="TableParagraph"/>
              <w:ind w:left="113"/>
              <w:rPr>
                <w:b/>
                <w:sz w:val="18"/>
              </w:rPr>
            </w:pPr>
            <w:r>
              <w:rPr>
                <w:b/>
                <w:sz w:val="18"/>
              </w:rPr>
              <w:t>Ονομασία</w:t>
            </w:r>
          </w:p>
        </w:tc>
        <w:tc>
          <w:tcPr>
            <w:tcW w:w="1255" w:type="dxa"/>
            <w:tcBorders>
              <w:top w:val="nil"/>
              <w:bottom w:val="nil"/>
            </w:tcBorders>
            <w:shd w:val="clear" w:color="auto" w:fill="D9D9D9"/>
          </w:tcPr>
          <w:p>
            <w:pPr>
              <w:pStyle w:val="TableParagraph"/>
              <w:rPr>
                <w:b/>
                <w:sz w:val="18"/>
              </w:rPr>
            </w:pPr>
            <w:r>
              <w:rPr>
                <w:b/>
                <w:sz w:val="18"/>
              </w:rPr>
              <w:t>Φορέας</w:t>
            </w:r>
          </w:p>
        </w:tc>
        <w:tc>
          <w:tcPr>
            <w:tcW w:w="1205" w:type="dxa"/>
            <w:tcBorders>
              <w:top w:val="nil"/>
              <w:bottom w:val="nil"/>
            </w:tcBorders>
            <w:shd w:val="clear" w:color="auto" w:fill="D9D9D9"/>
          </w:tcPr>
          <w:p>
            <w:pPr>
              <w:pStyle w:val="TableParagraph"/>
              <w:tabs>
                <w:tab w:pos="964" w:val="left" w:leader="none"/>
              </w:tabs>
              <w:rPr>
                <w:b/>
                <w:sz w:val="18"/>
              </w:rPr>
            </w:pPr>
            <w:r>
              <w:rPr>
                <w:b/>
                <w:sz w:val="18"/>
              </w:rPr>
              <w:t>Πρωτ.</w:t>
              <w:tab/>
              <w:t>&amp;</w:t>
            </w:r>
          </w:p>
        </w:tc>
        <w:tc>
          <w:tcPr>
            <w:tcW w:w="1175" w:type="dxa"/>
            <w:tcBorders>
              <w:top w:val="nil"/>
              <w:bottom w:val="nil"/>
            </w:tcBorders>
            <w:shd w:val="clear" w:color="auto" w:fill="D9D9D9"/>
          </w:tcPr>
          <w:p>
            <w:pPr>
              <w:pStyle w:val="TableParagraph"/>
              <w:rPr>
                <w:b/>
                <w:sz w:val="18"/>
              </w:rPr>
            </w:pPr>
            <w:r>
              <w:rPr>
                <w:b/>
                <w:sz w:val="18"/>
              </w:rPr>
              <w:t>Εγκριθέν</w:t>
            </w:r>
          </w:p>
        </w:tc>
        <w:tc>
          <w:tcPr>
            <w:tcW w:w="1341" w:type="dxa"/>
            <w:tcBorders>
              <w:top w:val="nil"/>
              <w:bottom w:val="nil"/>
            </w:tcBorders>
            <w:shd w:val="clear" w:color="auto" w:fill="D9D9D9"/>
          </w:tcPr>
          <w:p>
            <w:pPr>
              <w:pStyle w:val="TableParagraph"/>
              <w:rPr>
                <w:b/>
                <w:sz w:val="18"/>
              </w:rPr>
            </w:pPr>
            <w:r>
              <w:rPr>
                <w:b/>
                <w:sz w:val="18"/>
              </w:rPr>
              <w:t>Καταβληθέν</w:t>
            </w:r>
          </w:p>
        </w:tc>
        <w:tc>
          <w:tcPr>
            <w:tcW w:w="1227" w:type="dxa"/>
            <w:tcBorders>
              <w:top w:val="nil"/>
              <w:bottom w:val="nil"/>
            </w:tcBorders>
            <w:shd w:val="clear" w:color="auto" w:fill="D9D9D9"/>
          </w:tcPr>
          <w:p>
            <w:pPr>
              <w:pStyle w:val="TableParagraph"/>
              <w:rPr>
                <w:b/>
                <w:sz w:val="18"/>
              </w:rPr>
            </w:pPr>
            <w:r>
              <w:rPr>
                <w:b/>
                <w:sz w:val="18"/>
              </w:rPr>
              <w:t>Ημ/νια</w:t>
            </w:r>
          </w:p>
        </w:tc>
        <w:tc>
          <w:tcPr>
            <w:tcW w:w="1772" w:type="dxa"/>
            <w:tcBorders>
              <w:top w:val="nil"/>
              <w:bottom w:val="nil"/>
            </w:tcBorders>
            <w:shd w:val="clear" w:color="auto" w:fill="D9D9D9"/>
          </w:tcPr>
          <w:p>
            <w:pPr>
              <w:pStyle w:val="TableParagraph"/>
              <w:rPr>
                <w:b/>
                <w:sz w:val="18"/>
              </w:rPr>
            </w:pPr>
            <w:r>
              <w:rPr>
                <w:b/>
                <w:sz w:val="18"/>
              </w:rPr>
              <w:t>Φάση Εξέλιξης του</w:t>
            </w:r>
          </w:p>
        </w:tc>
        <w:tc>
          <w:tcPr>
            <w:tcW w:w="1184" w:type="dxa"/>
            <w:tcBorders>
              <w:top w:val="nil"/>
              <w:bottom w:val="nil"/>
              <w:right w:val="nil"/>
            </w:tcBorders>
            <w:shd w:val="clear" w:color="auto" w:fill="D9D9D9"/>
          </w:tcPr>
          <w:p>
            <w:pPr>
              <w:pStyle w:val="TableParagraph"/>
              <w:ind w:left="102"/>
              <w:rPr>
                <w:b/>
                <w:sz w:val="18"/>
              </w:rPr>
            </w:pPr>
            <w:r>
              <w:rPr>
                <w:b/>
                <w:sz w:val="18"/>
              </w:rPr>
              <w:t>Δικαιούχου</w:t>
            </w:r>
          </w:p>
        </w:tc>
      </w:tr>
      <w:tr>
        <w:trPr>
          <w:trHeight w:val="209" w:hRule="exact"/>
        </w:trPr>
        <w:tc>
          <w:tcPr>
            <w:tcW w:w="1586" w:type="dxa"/>
            <w:tcBorders>
              <w:top w:val="nil"/>
              <w:left w:val="nil"/>
              <w:bottom w:val="nil"/>
            </w:tcBorders>
            <w:shd w:val="clear" w:color="auto" w:fill="D9D9D9"/>
          </w:tcPr>
          <w:p>
            <w:pPr>
              <w:pStyle w:val="TableParagraph"/>
              <w:ind w:left="113"/>
              <w:rPr>
                <w:b/>
                <w:sz w:val="18"/>
              </w:rPr>
            </w:pPr>
            <w:r>
              <w:rPr>
                <w:b/>
                <w:sz w:val="18"/>
              </w:rPr>
              <w:t>Προγράμματος</w:t>
            </w:r>
          </w:p>
        </w:tc>
        <w:tc>
          <w:tcPr>
            <w:tcW w:w="1255" w:type="dxa"/>
            <w:tcBorders>
              <w:top w:val="nil"/>
              <w:bottom w:val="nil"/>
            </w:tcBorders>
            <w:shd w:val="clear" w:color="auto" w:fill="D9D9D9"/>
          </w:tcPr>
          <w:p>
            <w:pPr>
              <w:pStyle w:val="TableParagraph"/>
              <w:rPr>
                <w:b/>
                <w:sz w:val="18"/>
              </w:rPr>
            </w:pPr>
            <w:r>
              <w:rPr>
                <w:b/>
                <w:sz w:val="18"/>
              </w:rPr>
              <w:t>Χορήγησης</w:t>
            </w:r>
          </w:p>
        </w:tc>
        <w:tc>
          <w:tcPr>
            <w:tcW w:w="1205" w:type="dxa"/>
            <w:tcBorders>
              <w:top w:val="nil"/>
              <w:bottom w:val="nil"/>
            </w:tcBorders>
            <w:shd w:val="clear" w:color="auto" w:fill="D9D9D9"/>
          </w:tcPr>
          <w:p>
            <w:pPr>
              <w:pStyle w:val="TableParagraph"/>
              <w:rPr>
                <w:b/>
                <w:sz w:val="18"/>
              </w:rPr>
            </w:pPr>
            <w:r>
              <w:rPr>
                <w:b/>
                <w:sz w:val="18"/>
              </w:rPr>
              <w:t>Ημ/νια</w:t>
            </w:r>
          </w:p>
        </w:tc>
        <w:tc>
          <w:tcPr>
            <w:tcW w:w="1175" w:type="dxa"/>
            <w:tcBorders>
              <w:top w:val="nil"/>
              <w:bottom w:val="nil"/>
            </w:tcBorders>
            <w:shd w:val="clear" w:color="auto" w:fill="D9D9D9"/>
          </w:tcPr>
          <w:p>
            <w:pPr>
              <w:pStyle w:val="TableParagraph"/>
              <w:rPr>
                <w:b/>
                <w:sz w:val="18"/>
              </w:rPr>
            </w:pPr>
            <w:r>
              <w:rPr>
                <w:b/>
                <w:sz w:val="18"/>
              </w:rPr>
              <w:t>Ποσό</w:t>
            </w:r>
          </w:p>
        </w:tc>
        <w:tc>
          <w:tcPr>
            <w:tcW w:w="1341" w:type="dxa"/>
            <w:tcBorders>
              <w:top w:val="nil"/>
              <w:bottom w:val="nil"/>
            </w:tcBorders>
            <w:shd w:val="clear" w:color="auto" w:fill="D9D9D9"/>
          </w:tcPr>
          <w:p>
            <w:pPr>
              <w:pStyle w:val="TableParagraph"/>
              <w:rPr>
                <w:b/>
                <w:sz w:val="18"/>
              </w:rPr>
            </w:pPr>
            <w:r>
              <w:rPr>
                <w:b/>
                <w:sz w:val="18"/>
              </w:rPr>
              <w:t>Ποσό</w:t>
            </w:r>
          </w:p>
        </w:tc>
        <w:tc>
          <w:tcPr>
            <w:tcW w:w="1227" w:type="dxa"/>
            <w:tcBorders>
              <w:top w:val="nil"/>
              <w:bottom w:val="nil"/>
            </w:tcBorders>
            <w:shd w:val="clear" w:color="auto" w:fill="D9D9D9"/>
          </w:tcPr>
          <w:p>
            <w:pPr>
              <w:pStyle w:val="TableParagraph"/>
              <w:rPr>
                <w:b/>
                <w:sz w:val="18"/>
              </w:rPr>
            </w:pPr>
            <w:r>
              <w:rPr>
                <w:b/>
                <w:sz w:val="18"/>
              </w:rPr>
              <w:t>Καταβολής</w:t>
            </w:r>
          </w:p>
        </w:tc>
        <w:tc>
          <w:tcPr>
            <w:tcW w:w="1772" w:type="dxa"/>
            <w:tcBorders>
              <w:top w:val="nil"/>
              <w:bottom w:val="nil"/>
            </w:tcBorders>
            <w:shd w:val="clear" w:color="auto" w:fill="D9D9D9"/>
          </w:tcPr>
          <w:p>
            <w:pPr>
              <w:pStyle w:val="TableParagraph"/>
              <w:rPr>
                <w:b/>
                <w:sz w:val="18"/>
              </w:rPr>
            </w:pPr>
            <w:r>
              <w:rPr>
                <w:b/>
                <w:sz w:val="18"/>
              </w:rPr>
              <w:t>Έργου</w:t>
            </w:r>
          </w:p>
        </w:tc>
        <w:tc>
          <w:tcPr>
            <w:tcW w:w="1184" w:type="dxa"/>
            <w:tcBorders>
              <w:top w:val="nil"/>
              <w:bottom w:val="nil"/>
              <w:right w:val="nil"/>
            </w:tcBorders>
            <w:shd w:val="clear" w:color="auto" w:fill="D9D9D9"/>
          </w:tcPr>
          <w:p>
            <w:pPr/>
          </w:p>
        </w:tc>
      </w:tr>
      <w:tr>
        <w:trPr>
          <w:trHeight w:val="209" w:hRule="exact"/>
        </w:trPr>
        <w:tc>
          <w:tcPr>
            <w:tcW w:w="1586" w:type="dxa"/>
            <w:tcBorders>
              <w:top w:val="nil"/>
              <w:left w:val="nil"/>
              <w:bottom w:val="nil"/>
            </w:tcBorders>
            <w:shd w:val="clear" w:color="auto" w:fill="D9D9D9"/>
          </w:tcPr>
          <w:p>
            <w:pPr/>
          </w:p>
        </w:tc>
        <w:tc>
          <w:tcPr>
            <w:tcW w:w="1255" w:type="dxa"/>
            <w:tcBorders>
              <w:top w:val="nil"/>
              <w:bottom w:val="nil"/>
            </w:tcBorders>
            <w:shd w:val="clear" w:color="auto" w:fill="D9D9D9"/>
          </w:tcPr>
          <w:p>
            <w:pPr>
              <w:pStyle w:val="TableParagraph"/>
              <w:rPr>
                <w:b/>
                <w:sz w:val="18"/>
              </w:rPr>
            </w:pPr>
            <w:r>
              <w:rPr>
                <w:b/>
                <w:sz w:val="18"/>
              </w:rPr>
              <w:t>ενίσχυσης</w:t>
            </w:r>
          </w:p>
        </w:tc>
        <w:tc>
          <w:tcPr>
            <w:tcW w:w="1205" w:type="dxa"/>
            <w:tcBorders>
              <w:top w:val="nil"/>
              <w:bottom w:val="nil"/>
            </w:tcBorders>
            <w:shd w:val="clear" w:color="auto" w:fill="D9D9D9"/>
          </w:tcPr>
          <w:p>
            <w:pPr>
              <w:pStyle w:val="TableParagraph"/>
              <w:rPr>
                <w:b/>
                <w:sz w:val="18"/>
              </w:rPr>
            </w:pPr>
            <w:r>
              <w:rPr>
                <w:b/>
                <w:sz w:val="18"/>
              </w:rPr>
              <w:t>Εγκριτικής</w:t>
            </w:r>
          </w:p>
        </w:tc>
        <w:tc>
          <w:tcPr>
            <w:tcW w:w="1175" w:type="dxa"/>
            <w:tcBorders>
              <w:top w:val="nil"/>
              <w:bottom w:val="nil"/>
            </w:tcBorders>
            <w:shd w:val="clear" w:color="auto" w:fill="D9D9D9"/>
          </w:tcPr>
          <w:p>
            <w:pPr>
              <w:pStyle w:val="TableParagraph"/>
              <w:rPr>
                <w:b/>
                <w:sz w:val="18"/>
              </w:rPr>
            </w:pPr>
            <w:r>
              <w:rPr>
                <w:b/>
                <w:sz w:val="18"/>
              </w:rPr>
              <w:t>Ενίσχυσης</w:t>
            </w:r>
          </w:p>
        </w:tc>
        <w:tc>
          <w:tcPr>
            <w:tcW w:w="1341" w:type="dxa"/>
            <w:tcBorders>
              <w:top w:val="nil"/>
              <w:bottom w:val="nil"/>
            </w:tcBorders>
            <w:shd w:val="clear" w:color="auto" w:fill="D9D9D9"/>
          </w:tcPr>
          <w:p>
            <w:pPr>
              <w:pStyle w:val="TableParagraph"/>
              <w:rPr>
                <w:b/>
                <w:sz w:val="18"/>
              </w:rPr>
            </w:pPr>
            <w:r>
              <w:rPr>
                <w:b/>
                <w:sz w:val="18"/>
              </w:rPr>
              <w:t>Ενίσχυσης</w:t>
            </w:r>
          </w:p>
        </w:tc>
        <w:tc>
          <w:tcPr>
            <w:tcW w:w="1227" w:type="dxa"/>
            <w:tcBorders>
              <w:top w:val="nil"/>
              <w:bottom w:val="nil"/>
            </w:tcBorders>
            <w:shd w:val="clear" w:color="auto" w:fill="D9D9D9"/>
          </w:tcPr>
          <w:p>
            <w:pPr/>
          </w:p>
        </w:tc>
        <w:tc>
          <w:tcPr>
            <w:tcW w:w="1772" w:type="dxa"/>
            <w:tcBorders>
              <w:top w:val="nil"/>
              <w:bottom w:val="nil"/>
            </w:tcBorders>
            <w:shd w:val="clear" w:color="auto" w:fill="D9D9D9"/>
          </w:tcPr>
          <w:p>
            <w:pPr/>
          </w:p>
        </w:tc>
        <w:tc>
          <w:tcPr>
            <w:tcW w:w="1184" w:type="dxa"/>
            <w:tcBorders>
              <w:top w:val="nil"/>
              <w:bottom w:val="nil"/>
              <w:right w:val="nil"/>
            </w:tcBorders>
            <w:shd w:val="clear" w:color="auto" w:fill="D9D9D9"/>
          </w:tcPr>
          <w:p>
            <w:pPr/>
          </w:p>
        </w:tc>
      </w:tr>
      <w:tr>
        <w:trPr>
          <w:trHeight w:val="214" w:hRule="exact"/>
        </w:trPr>
        <w:tc>
          <w:tcPr>
            <w:tcW w:w="1586" w:type="dxa"/>
            <w:tcBorders>
              <w:top w:val="nil"/>
              <w:left w:val="nil"/>
            </w:tcBorders>
            <w:shd w:val="clear" w:color="auto" w:fill="D9D9D9"/>
          </w:tcPr>
          <w:p>
            <w:pPr/>
          </w:p>
        </w:tc>
        <w:tc>
          <w:tcPr>
            <w:tcW w:w="1255" w:type="dxa"/>
            <w:tcBorders>
              <w:top w:val="nil"/>
            </w:tcBorders>
            <w:shd w:val="clear" w:color="auto" w:fill="D9D9D9"/>
          </w:tcPr>
          <w:p>
            <w:pPr/>
          </w:p>
        </w:tc>
        <w:tc>
          <w:tcPr>
            <w:tcW w:w="1205" w:type="dxa"/>
            <w:tcBorders>
              <w:top w:val="nil"/>
            </w:tcBorders>
            <w:shd w:val="clear" w:color="auto" w:fill="D9D9D9"/>
          </w:tcPr>
          <w:p>
            <w:pPr>
              <w:pStyle w:val="TableParagraph"/>
              <w:rPr>
                <w:b/>
                <w:sz w:val="18"/>
              </w:rPr>
            </w:pPr>
            <w:r>
              <w:rPr>
                <w:b/>
                <w:sz w:val="18"/>
              </w:rPr>
              <w:t>Απόφασης</w:t>
            </w:r>
          </w:p>
        </w:tc>
        <w:tc>
          <w:tcPr>
            <w:tcW w:w="1175" w:type="dxa"/>
            <w:tcBorders>
              <w:top w:val="nil"/>
            </w:tcBorders>
            <w:shd w:val="clear" w:color="auto" w:fill="D9D9D9"/>
          </w:tcPr>
          <w:p>
            <w:pPr/>
          </w:p>
        </w:tc>
        <w:tc>
          <w:tcPr>
            <w:tcW w:w="1341" w:type="dxa"/>
            <w:tcBorders>
              <w:top w:val="nil"/>
            </w:tcBorders>
            <w:shd w:val="clear" w:color="auto" w:fill="D9D9D9"/>
          </w:tcPr>
          <w:p>
            <w:pPr/>
          </w:p>
        </w:tc>
        <w:tc>
          <w:tcPr>
            <w:tcW w:w="1227" w:type="dxa"/>
            <w:tcBorders>
              <w:top w:val="nil"/>
            </w:tcBorders>
            <w:shd w:val="clear" w:color="auto" w:fill="D9D9D9"/>
          </w:tcPr>
          <w:p>
            <w:pPr/>
          </w:p>
        </w:tc>
        <w:tc>
          <w:tcPr>
            <w:tcW w:w="1772" w:type="dxa"/>
            <w:tcBorders>
              <w:top w:val="nil"/>
            </w:tcBorders>
            <w:shd w:val="clear" w:color="auto" w:fill="D9D9D9"/>
          </w:tcPr>
          <w:p>
            <w:pPr/>
          </w:p>
        </w:tc>
        <w:tc>
          <w:tcPr>
            <w:tcW w:w="1184" w:type="dxa"/>
            <w:tcBorders>
              <w:top w:val="nil"/>
              <w:right w:val="nil"/>
            </w:tcBorders>
            <w:shd w:val="clear" w:color="auto" w:fill="D9D9D9"/>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184" w:type="dxa"/>
            <w:tcBorders>
              <w:right w:val="nil"/>
            </w:tcBorders>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184" w:type="dxa"/>
            <w:tcBorders>
              <w:right w:val="nil"/>
            </w:tcBorders>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184" w:type="dxa"/>
            <w:tcBorders>
              <w:right w:val="nil"/>
            </w:tcBorders>
          </w:tcPr>
          <w:p>
            <w:pPr/>
          </w:p>
        </w:tc>
      </w:tr>
    </w:tbl>
    <w:p>
      <w:pPr>
        <w:pStyle w:val="BodyText"/>
        <w:rPr>
          <w:rFonts w:ascii="Arial"/>
          <w:b/>
          <w:sz w:val="20"/>
        </w:rPr>
      </w:pPr>
    </w:p>
    <w:p>
      <w:pPr>
        <w:pStyle w:val="BodyText"/>
        <w:spacing w:before="1"/>
        <w:rPr>
          <w:rFonts w:ascii="Arial"/>
          <w:b/>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6"/>
        <w:gridCol w:w="1255"/>
        <w:gridCol w:w="1205"/>
        <w:gridCol w:w="1175"/>
        <w:gridCol w:w="1341"/>
        <w:gridCol w:w="1227"/>
        <w:gridCol w:w="1772"/>
        <w:gridCol w:w="1267"/>
      </w:tblGrid>
      <w:tr>
        <w:trPr>
          <w:trHeight w:val="219" w:hRule="exact"/>
        </w:trPr>
        <w:tc>
          <w:tcPr>
            <w:tcW w:w="1586" w:type="dxa"/>
            <w:tcBorders>
              <w:left w:val="nil"/>
            </w:tcBorders>
            <w:shd w:val="clear" w:color="auto" w:fill="999999"/>
          </w:tcPr>
          <w:p>
            <w:pPr>
              <w:pStyle w:val="TableParagraph"/>
              <w:ind w:left="113"/>
              <w:rPr>
                <w:b/>
                <w:sz w:val="18"/>
              </w:rPr>
            </w:pPr>
            <w:r>
              <w:rPr>
                <w:b/>
                <w:sz w:val="18"/>
              </w:rPr>
              <w:t>2.5.2</w:t>
            </w:r>
          </w:p>
        </w:tc>
        <w:tc>
          <w:tcPr>
            <w:tcW w:w="9242" w:type="dxa"/>
            <w:gridSpan w:val="7"/>
            <w:tcBorders>
              <w:right w:val="nil"/>
            </w:tcBorders>
            <w:shd w:val="clear" w:color="auto" w:fill="C0C0C0"/>
          </w:tcPr>
          <w:p>
            <w:pPr>
              <w:pStyle w:val="TableParagraph"/>
              <w:rPr>
                <w:b/>
                <w:sz w:val="18"/>
              </w:rPr>
            </w:pPr>
            <w:r>
              <w:rPr>
                <w:b/>
                <w:sz w:val="18"/>
              </w:rPr>
              <w:t>ΑΛΛΕΣ ΕΝΙΣΧΥΣΕΙΣ  ΟΧΙ ΗΣΣΟΝΟΣ ΣΗΜΑΣΙΑΣ ΤΗΣ ΕΝΙΑΙΑΣ ΕΠΙΧΕΙΡΗΣΗΣ</w:t>
            </w:r>
          </w:p>
        </w:tc>
      </w:tr>
      <w:tr>
        <w:trPr>
          <w:trHeight w:val="214" w:hRule="exact"/>
        </w:trPr>
        <w:tc>
          <w:tcPr>
            <w:tcW w:w="1586" w:type="dxa"/>
            <w:tcBorders>
              <w:left w:val="nil"/>
              <w:bottom w:val="nil"/>
            </w:tcBorders>
            <w:shd w:val="clear" w:color="auto" w:fill="D9D9D9"/>
          </w:tcPr>
          <w:p>
            <w:pPr>
              <w:pStyle w:val="TableParagraph"/>
              <w:ind w:left="113"/>
              <w:rPr>
                <w:b/>
                <w:sz w:val="18"/>
              </w:rPr>
            </w:pPr>
            <w:r>
              <w:rPr>
                <w:b/>
                <w:sz w:val="18"/>
              </w:rPr>
              <w:t>2.5.2.1</w:t>
            </w:r>
          </w:p>
        </w:tc>
        <w:tc>
          <w:tcPr>
            <w:tcW w:w="1255" w:type="dxa"/>
            <w:tcBorders>
              <w:bottom w:val="nil"/>
            </w:tcBorders>
            <w:shd w:val="clear" w:color="auto" w:fill="D9D9D9"/>
          </w:tcPr>
          <w:p>
            <w:pPr>
              <w:pStyle w:val="TableParagraph"/>
              <w:rPr>
                <w:b/>
                <w:sz w:val="18"/>
              </w:rPr>
            </w:pPr>
            <w:r>
              <w:rPr>
                <w:b/>
                <w:sz w:val="18"/>
              </w:rPr>
              <w:t>2.5.2.2</w:t>
            </w:r>
          </w:p>
        </w:tc>
        <w:tc>
          <w:tcPr>
            <w:tcW w:w="1205" w:type="dxa"/>
            <w:tcBorders>
              <w:bottom w:val="nil"/>
            </w:tcBorders>
            <w:shd w:val="clear" w:color="auto" w:fill="D9D9D9"/>
          </w:tcPr>
          <w:p>
            <w:pPr>
              <w:pStyle w:val="TableParagraph"/>
              <w:rPr>
                <w:b/>
                <w:sz w:val="18"/>
              </w:rPr>
            </w:pPr>
            <w:r>
              <w:rPr>
                <w:b/>
                <w:sz w:val="18"/>
              </w:rPr>
              <w:t>2.5.2.3 Αρ.</w:t>
            </w:r>
          </w:p>
        </w:tc>
        <w:tc>
          <w:tcPr>
            <w:tcW w:w="1175" w:type="dxa"/>
            <w:tcBorders>
              <w:bottom w:val="nil"/>
            </w:tcBorders>
            <w:shd w:val="clear" w:color="auto" w:fill="D9D9D9"/>
          </w:tcPr>
          <w:p>
            <w:pPr>
              <w:pStyle w:val="TableParagraph"/>
              <w:rPr>
                <w:b/>
                <w:sz w:val="18"/>
              </w:rPr>
            </w:pPr>
            <w:r>
              <w:rPr>
                <w:b/>
                <w:sz w:val="18"/>
              </w:rPr>
              <w:t>2.5.2.4</w:t>
            </w:r>
          </w:p>
        </w:tc>
        <w:tc>
          <w:tcPr>
            <w:tcW w:w="1341" w:type="dxa"/>
            <w:tcBorders>
              <w:bottom w:val="nil"/>
            </w:tcBorders>
            <w:shd w:val="clear" w:color="auto" w:fill="D9D9D9"/>
          </w:tcPr>
          <w:p>
            <w:pPr>
              <w:pStyle w:val="TableParagraph"/>
              <w:rPr>
                <w:b/>
                <w:sz w:val="18"/>
              </w:rPr>
            </w:pPr>
            <w:r>
              <w:rPr>
                <w:b/>
                <w:sz w:val="18"/>
              </w:rPr>
              <w:t>2.5.2.5</w:t>
            </w:r>
          </w:p>
        </w:tc>
        <w:tc>
          <w:tcPr>
            <w:tcW w:w="1227" w:type="dxa"/>
            <w:tcBorders>
              <w:bottom w:val="nil"/>
            </w:tcBorders>
            <w:shd w:val="clear" w:color="auto" w:fill="D9D9D9"/>
          </w:tcPr>
          <w:p>
            <w:pPr>
              <w:pStyle w:val="TableParagraph"/>
              <w:rPr>
                <w:b/>
                <w:sz w:val="18"/>
              </w:rPr>
            </w:pPr>
            <w:r>
              <w:rPr>
                <w:b/>
                <w:sz w:val="18"/>
              </w:rPr>
              <w:t>2.5.2.6</w:t>
            </w:r>
          </w:p>
        </w:tc>
        <w:tc>
          <w:tcPr>
            <w:tcW w:w="1772" w:type="dxa"/>
            <w:tcBorders>
              <w:bottom w:val="nil"/>
            </w:tcBorders>
            <w:shd w:val="clear" w:color="auto" w:fill="D9D9D9"/>
          </w:tcPr>
          <w:p>
            <w:pPr>
              <w:pStyle w:val="TableParagraph"/>
              <w:rPr>
                <w:b/>
                <w:sz w:val="18"/>
              </w:rPr>
            </w:pPr>
            <w:r>
              <w:rPr>
                <w:b/>
                <w:sz w:val="18"/>
              </w:rPr>
              <w:t>2.5.2.7</w:t>
            </w:r>
            <w:r>
              <w:rPr>
                <w:b/>
                <w:spacing w:val="50"/>
                <w:sz w:val="18"/>
              </w:rPr>
              <w:t> </w:t>
            </w:r>
            <w:r>
              <w:rPr>
                <w:b/>
                <w:sz w:val="18"/>
              </w:rPr>
              <w:t>Τρέχουσα</w:t>
            </w:r>
          </w:p>
        </w:tc>
        <w:tc>
          <w:tcPr>
            <w:tcW w:w="1267" w:type="dxa"/>
            <w:tcBorders>
              <w:bottom w:val="nil"/>
              <w:right w:val="nil"/>
            </w:tcBorders>
            <w:shd w:val="clear" w:color="auto" w:fill="D9D9D9"/>
          </w:tcPr>
          <w:p>
            <w:pPr>
              <w:pStyle w:val="TableParagraph"/>
              <w:ind w:left="102"/>
              <w:rPr>
                <w:b/>
                <w:sz w:val="18"/>
              </w:rPr>
            </w:pPr>
            <w:r>
              <w:rPr>
                <w:b/>
                <w:sz w:val="18"/>
              </w:rPr>
              <w:t>2.5.2.8</w:t>
            </w:r>
          </w:p>
        </w:tc>
      </w:tr>
      <w:tr>
        <w:trPr>
          <w:trHeight w:val="209" w:hRule="exact"/>
        </w:trPr>
        <w:tc>
          <w:tcPr>
            <w:tcW w:w="1586" w:type="dxa"/>
            <w:tcBorders>
              <w:top w:val="nil"/>
              <w:left w:val="nil"/>
              <w:bottom w:val="nil"/>
            </w:tcBorders>
            <w:shd w:val="clear" w:color="auto" w:fill="D9D9D9"/>
          </w:tcPr>
          <w:p>
            <w:pPr>
              <w:pStyle w:val="TableParagraph"/>
              <w:ind w:left="113"/>
              <w:rPr>
                <w:b/>
                <w:sz w:val="18"/>
              </w:rPr>
            </w:pPr>
            <w:r>
              <w:rPr>
                <w:b/>
                <w:sz w:val="18"/>
              </w:rPr>
              <w:t>Ονομασία</w:t>
            </w:r>
          </w:p>
        </w:tc>
        <w:tc>
          <w:tcPr>
            <w:tcW w:w="1255" w:type="dxa"/>
            <w:tcBorders>
              <w:top w:val="nil"/>
              <w:bottom w:val="nil"/>
            </w:tcBorders>
            <w:shd w:val="clear" w:color="auto" w:fill="D9D9D9"/>
          </w:tcPr>
          <w:p>
            <w:pPr>
              <w:pStyle w:val="TableParagraph"/>
              <w:rPr>
                <w:b/>
                <w:sz w:val="18"/>
              </w:rPr>
            </w:pPr>
            <w:r>
              <w:rPr>
                <w:b/>
                <w:sz w:val="18"/>
              </w:rPr>
              <w:t>Φορέας</w:t>
            </w:r>
          </w:p>
        </w:tc>
        <w:tc>
          <w:tcPr>
            <w:tcW w:w="1205" w:type="dxa"/>
            <w:tcBorders>
              <w:top w:val="nil"/>
              <w:bottom w:val="nil"/>
            </w:tcBorders>
            <w:shd w:val="clear" w:color="auto" w:fill="D9D9D9"/>
          </w:tcPr>
          <w:p>
            <w:pPr>
              <w:pStyle w:val="TableParagraph"/>
              <w:tabs>
                <w:tab w:pos="964" w:val="left" w:leader="none"/>
              </w:tabs>
              <w:rPr>
                <w:b/>
                <w:sz w:val="18"/>
              </w:rPr>
            </w:pPr>
            <w:r>
              <w:rPr>
                <w:b/>
                <w:sz w:val="18"/>
              </w:rPr>
              <w:t>Πρωτ.</w:t>
              <w:tab/>
              <w:t>&amp;</w:t>
            </w:r>
          </w:p>
        </w:tc>
        <w:tc>
          <w:tcPr>
            <w:tcW w:w="1175" w:type="dxa"/>
            <w:tcBorders>
              <w:top w:val="nil"/>
              <w:bottom w:val="nil"/>
            </w:tcBorders>
            <w:shd w:val="clear" w:color="auto" w:fill="D9D9D9"/>
          </w:tcPr>
          <w:p>
            <w:pPr>
              <w:pStyle w:val="TableParagraph"/>
              <w:rPr>
                <w:b/>
                <w:sz w:val="18"/>
              </w:rPr>
            </w:pPr>
            <w:r>
              <w:rPr>
                <w:b/>
                <w:sz w:val="18"/>
              </w:rPr>
              <w:t>Εγκριθέν</w:t>
            </w:r>
          </w:p>
        </w:tc>
        <w:tc>
          <w:tcPr>
            <w:tcW w:w="1341" w:type="dxa"/>
            <w:tcBorders>
              <w:top w:val="nil"/>
              <w:bottom w:val="nil"/>
            </w:tcBorders>
            <w:shd w:val="clear" w:color="auto" w:fill="D9D9D9"/>
          </w:tcPr>
          <w:p>
            <w:pPr>
              <w:pStyle w:val="TableParagraph"/>
              <w:rPr>
                <w:b/>
                <w:sz w:val="18"/>
              </w:rPr>
            </w:pPr>
            <w:r>
              <w:rPr>
                <w:b/>
                <w:sz w:val="18"/>
              </w:rPr>
              <w:t>Καταβληθέν</w:t>
            </w:r>
          </w:p>
        </w:tc>
        <w:tc>
          <w:tcPr>
            <w:tcW w:w="1227" w:type="dxa"/>
            <w:tcBorders>
              <w:top w:val="nil"/>
              <w:bottom w:val="nil"/>
            </w:tcBorders>
            <w:shd w:val="clear" w:color="auto" w:fill="D9D9D9"/>
          </w:tcPr>
          <w:p>
            <w:pPr>
              <w:pStyle w:val="TableParagraph"/>
              <w:rPr>
                <w:b/>
                <w:sz w:val="18"/>
              </w:rPr>
            </w:pPr>
            <w:r>
              <w:rPr>
                <w:b/>
                <w:sz w:val="18"/>
              </w:rPr>
              <w:t>Ημ/νια</w:t>
            </w:r>
          </w:p>
        </w:tc>
        <w:tc>
          <w:tcPr>
            <w:tcW w:w="1772" w:type="dxa"/>
            <w:tcBorders>
              <w:top w:val="nil"/>
              <w:bottom w:val="nil"/>
            </w:tcBorders>
            <w:shd w:val="clear" w:color="auto" w:fill="D9D9D9"/>
          </w:tcPr>
          <w:p>
            <w:pPr>
              <w:pStyle w:val="TableParagraph"/>
              <w:rPr>
                <w:b/>
                <w:sz w:val="18"/>
              </w:rPr>
            </w:pPr>
            <w:r>
              <w:rPr>
                <w:b/>
                <w:sz w:val="18"/>
              </w:rPr>
              <w:t>Φάση Εξέλιξης του</w:t>
            </w:r>
          </w:p>
        </w:tc>
        <w:tc>
          <w:tcPr>
            <w:tcW w:w="1267" w:type="dxa"/>
            <w:tcBorders>
              <w:top w:val="nil"/>
              <w:bottom w:val="nil"/>
              <w:right w:val="nil"/>
            </w:tcBorders>
            <w:shd w:val="clear" w:color="auto" w:fill="D9D9D9"/>
          </w:tcPr>
          <w:p>
            <w:pPr>
              <w:pStyle w:val="TableParagraph"/>
              <w:ind w:left="102"/>
              <w:rPr>
                <w:b/>
                <w:sz w:val="18"/>
              </w:rPr>
            </w:pPr>
            <w:r>
              <w:rPr>
                <w:b/>
                <w:sz w:val="18"/>
              </w:rPr>
              <w:t>Α.Φ.Μ.   του</w:t>
            </w:r>
          </w:p>
        </w:tc>
      </w:tr>
      <w:tr>
        <w:trPr>
          <w:trHeight w:val="209" w:hRule="exact"/>
        </w:trPr>
        <w:tc>
          <w:tcPr>
            <w:tcW w:w="1586" w:type="dxa"/>
            <w:tcBorders>
              <w:top w:val="nil"/>
              <w:left w:val="nil"/>
              <w:bottom w:val="nil"/>
            </w:tcBorders>
            <w:shd w:val="clear" w:color="auto" w:fill="D9D9D9"/>
          </w:tcPr>
          <w:p>
            <w:pPr>
              <w:pStyle w:val="TableParagraph"/>
              <w:ind w:left="113"/>
              <w:rPr>
                <w:b/>
                <w:sz w:val="18"/>
              </w:rPr>
            </w:pPr>
            <w:r>
              <w:rPr>
                <w:b/>
                <w:sz w:val="18"/>
              </w:rPr>
              <w:t>Προγράμματος</w:t>
            </w:r>
          </w:p>
        </w:tc>
        <w:tc>
          <w:tcPr>
            <w:tcW w:w="1255" w:type="dxa"/>
            <w:tcBorders>
              <w:top w:val="nil"/>
              <w:bottom w:val="nil"/>
            </w:tcBorders>
            <w:shd w:val="clear" w:color="auto" w:fill="D9D9D9"/>
          </w:tcPr>
          <w:p>
            <w:pPr>
              <w:pStyle w:val="TableParagraph"/>
              <w:rPr>
                <w:b/>
                <w:sz w:val="18"/>
              </w:rPr>
            </w:pPr>
            <w:r>
              <w:rPr>
                <w:b/>
                <w:sz w:val="18"/>
              </w:rPr>
              <w:t>Χορήγησης</w:t>
            </w:r>
          </w:p>
        </w:tc>
        <w:tc>
          <w:tcPr>
            <w:tcW w:w="1205" w:type="dxa"/>
            <w:tcBorders>
              <w:top w:val="nil"/>
              <w:bottom w:val="nil"/>
            </w:tcBorders>
            <w:shd w:val="clear" w:color="auto" w:fill="D9D9D9"/>
          </w:tcPr>
          <w:p>
            <w:pPr>
              <w:pStyle w:val="TableParagraph"/>
              <w:rPr>
                <w:b/>
                <w:sz w:val="18"/>
              </w:rPr>
            </w:pPr>
            <w:r>
              <w:rPr>
                <w:b/>
                <w:sz w:val="18"/>
              </w:rPr>
              <w:t>Ημ/νια</w:t>
            </w:r>
          </w:p>
        </w:tc>
        <w:tc>
          <w:tcPr>
            <w:tcW w:w="1175" w:type="dxa"/>
            <w:tcBorders>
              <w:top w:val="nil"/>
              <w:bottom w:val="nil"/>
            </w:tcBorders>
            <w:shd w:val="clear" w:color="auto" w:fill="D9D9D9"/>
          </w:tcPr>
          <w:p>
            <w:pPr>
              <w:pStyle w:val="TableParagraph"/>
              <w:rPr>
                <w:b/>
                <w:sz w:val="18"/>
              </w:rPr>
            </w:pPr>
            <w:r>
              <w:rPr>
                <w:b/>
                <w:sz w:val="18"/>
              </w:rPr>
              <w:t>Ποσό</w:t>
            </w:r>
          </w:p>
        </w:tc>
        <w:tc>
          <w:tcPr>
            <w:tcW w:w="1341" w:type="dxa"/>
            <w:tcBorders>
              <w:top w:val="nil"/>
              <w:bottom w:val="nil"/>
            </w:tcBorders>
            <w:shd w:val="clear" w:color="auto" w:fill="D9D9D9"/>
          </w:tcPr>
          <w:p>
            <w:pPr>
              <w:pStyle w:val="TableParagraph"/>
              <w:rPr>
                <w:b/>
                <w:sz w:val="18"/>
              </w:rPr>
            </w:pPr>
            <w:r>
              <w:rPr>
                <w:b/>
                <w:sz w:val="18"/>
              </w:rPr>
              <w:t>Ποσό</w:t>
            </w:r>
          </w:p>
        </w:tc>
        <w:tc>
          <w:tcPr>
            <w:tcW w:w="1227" w:type="dxa"/>
            <w:tcBorders>
              <w:top w:val="nil"/>
              <w:bottom w:val="nil"/>
            </w:tcBorders>
            <w:shd w:val="clear" w:color="auto" w:fill="D9D9D9"/>
          </w:tcPr>
          <w:p>
            <w:pPr>
              <w:pStyle w:val="TableParagraph"/>
              <w:rPr>
                <w:b/>
                <w:sz w:val="18"/>
              </w:rPr>
            </w:pPr>
            <w:r>
              <w:rPr>
                <w:b/>
                <w:sz w:val="18"/>
              </w:rPr>
              <w:t>Καταβολής</w:t>
            </w:r>
          </w:p>
        </w:tc>
        <w:tc>
          <w:tcPr>
            <w:tcW w:w="1772" w:type="dxa"/>
            <w:tcBorders>
              <w:top w:val="nil"/>
              <w:bottom w:val="nil"/>
            </w:tcBorders>
            <w:shd w:val="clear" w:color="auto" w:fill="D9D9D9"/>
          </w:tcPr>
          <w:p>
            <w:pPr>
              <w:pStyle w:val="TableParagraph"/>
              <w:rPr>
                <w:b/>
                <w:sz w:val="18"/>
              </w:rPr>
            </w:pPr>
            <w:r>
              <w:rPr>
                <w:b/>
                <w:sz w:val="18"/>
              </w:rPr>
              <w:t>Έργου</w:t>
            </w:r>
          </w:p>
        </w:tc>
        <w:tc>
          <w:tcPr>
            <w:tcW w:w="1267" w:type="dxa"/>
            <w:tcBorders>
              <w:top w:val="nil"/>
              <w:bottom w:val="nil"/>
              <w:right w:val="nil"/>
            </w:tcBorders>
            <w:shd w:val="clear" w:color="auto" w:fill="D9D9D9"/>
          </w:tcPr>
          <w:p>
            <w:pPr>
              <w:pStyle w:val="TableParagraph"/>
              <w:ind w:left="102"/>
              <w:rPr>
                <w:b/>
                <w:sz w:val="18"/>
              </w:rPr>
            </w:pPr>
            <w:r>
              <w:rPr>
                <w:b/>
                <w:sz w:val="18"/>
              </w:rPr>
              <w:t>Δικαιούχου</w:t>
            </w:r>
          </w:p>
        </w:tc>
      </w:tr>
      <w:tr>
        <w:trPr>
          <w:trHeight w:val="209" w:hRule="exact"/>
        </w:trPr>
        <w:tc>
          <w:tcPr>
            <w:tcW w:w="1586" w:type="dxa"/>
            <w:tcBorders>
              <w:top w:val="nil"/>
              <w:left w:val="nil"/>
              <w:bottom w:val="nil"/>
            </w:tcBorders>
            <w:shd w:val="clear" w:color="auto" w:fill="D9D9D9"/>
          </w:tcPr>
          <w:p>
            <w:pPr/>
          </w:p>
        </w:tc>
        <w:tc>
          <w:tcPr>
            <w:tcW w:w="1255" w:type="dxa"/>
            <w:tcBorders>
              <w:top w:val="nil"/>
              <w:bottom w:val="nil"/>
            </w:tcBorders>
            <w:shd w:val="clear" w:color="auto" w:fill="D9D9D9"/>
          </w:tcPr>
          <w:p>
            <w:pPr>
              <w:pStyle w:val="TableParagraph"/>
              <w:rPr>
                <w:b/>
                <w:sz w:val="18"/>
              </w:rPr>
            </w:pPr>
            <w:r>
              <w:rPr>
                <w:b/>
                <w:sz w:val="18"/>
              </w:rPr>
              <w:t>ενίσχυσης</w:t>
            </w:r>
          </w:p>
        </w:tc>
        <w:tc>
          <w:tcPr>
            <w:tcW w:w="1205" w:type="dxa"/>
            <w:tcBorders>
              <w:top w:val="nil"/>
              <w:bottom w:val="nil"/>
            </w:tcBorders>
            <w:shd w:val="clear" w:color="auto" w:fill="D9D9D9"/>
          </w:tcPr>
          <w:p>
            <w:pPr>
              <w:pStyle w:val="TableParagraph"/>
              <w:rPr>
                <w:b/>
                <w:sz w:val="18"/>
              </w:rPr>
            </w:pPr>
            <w:r>
              <w:rPr>
                <w:b/>
                <w:sz w:val="18"/>
              </w:rPr>
              <w:t>Εγκριτικής</w:t>
            </w:r>
          </w:p>
        </w:tc>
        <w:tc>
          <w:tcPr>
            <w:tcW w:w="1175" w:type="dxa"/>
            <w:tcBorders>
              <w:top w:val="nil"/>
              <w:bottom w:val="nil"/>
            </w:tcBorders>
            <w:shd w:val="clear" w:color="auto" w:fill="D9D9D9"/>
          </w:tcPr>
          <w:p>
            <w:pPr>
              <w:pStyle w:val="TableParagraph"/>
              <w:rPr>
                <w:b/>
                <w:sz w:val="18"/>
              </w:rPr>
            </w:pPr>
            <w:r>
              <w:rPr>
                <w:b/>
                <w:sz w:val="18"/>
              </w:rPr>
              <w:t>Ενίσχυσης</w:t>
            </w:r>
          </w:p>
        </w:tc>
        <w:tc>
          <w:tcPr>
            <w:tcW w:w="1341" w:type="dxa"/>
            <w:tcBorders>
              <w:top w:val="nil"/>
              <w:bottom w:val="nil"/>
            </w:tcBorders>
            <w:shd w:val="clear" w:color="auto" w:fill="D9D9D9"/>
          </w:tcPr>
          <w:p>
            <w:pPr>
              <w:pStyle w:val="TableParagraph"/>
              <w:rPr>
                <w:b/>
                <w:sz w:val="18"/>
              </w:rPr>
            </w:pPr>
            <w:r>
              <w:rPr>
                <w:b/>
                <w:sz w:val="18"/>
              </w:rPr>
              <w:t>Ενίσχυσης</w:t>
            </w:r>
          </w:p>
        </w:tc>
        <w:tc>
          <w:tcPr>
            <w:tcW w:w="1227" w:type="dxa"/>
            <w:tcBorders>
              <w:top w:val="nil"/>
              <w:bottom w:val="nil"/>
            </w:tcBorders>
            <w:shd w:val="clear" w:color="auto" w:fill="D9D9D9"/>
          </w:tcPr>
          <w:p>
            <w:pPr/>
          </w:p>
        </w:tc>
        <w:tc>
          <w:tcPr>
            <w:tcW w:w="1772" w:type="dxa"/>
            <w:tcBorders>
              <w:top w:val="nil"/>
              <w:bottom w:val="nil"/>
            </w:tcBorders>
            <w:shd w:val="clear" w:color="auto" w:fill="D9D9D9"/>
          </w:tcPr>
          <w:p>
            <w:pPr/>
          </w:p>
        </w:tc>
        <w:tc>
          <w:tcPr>
            <w:tcW w:w="1267" w:type="dxa"/>
            <w:tcBorders>
              <w:top w:val="nil"/>
              <w:bottom w:val="nil"/>
              <w:right w:val="nil"/>
            </w:tcBorders>
            <w:shd w:val="clear" w:color="auto" w:fill="D9D9D9"/>
          </w:tcPr>
          <w:p>
            <w:pPr/>
          </w:p>
        </w:tc>
      </w:tr>
      <w:tr>
        <w:trPr>
          <w:trHeight w:val="214" w:hRule="exact"/>
        </w:trPr>
        <w:tc>
          <w:tcPr>
            <w:tcW w:w="1586" w:type="dxa"/>
            <w:tcBorders>
              <w:top w:val="nil"/>
              <w:left w:val="nil"/>
            </w:tcBorders>
            <w:shd w:val="clear" w:color="auto" w:fill="D9D9D9"/>
          </w:tcPr>
          <w:p>
            <w:pPr/>
          </w:p>
        </w:tc>
        <w:tc>
          <w:tcPr>
            <w:tcW w:w="1255" w:type="dxa"/>
            <w:tcBorders>
              <w:top w:val="nil"/>
            </w:tcBorders>
            <w:shd w:val="clear" w:color="auto" w:fill="D9D9D9"/>
          </w:tcPr>
          <w:p>
            <w:pPr/>
          </w:p>
        </w:tc>
        <w:tc>
          <w:tcPr>
            <w:tcW w:w="1205" w:type="dxa"/>
            <w:tcBorders>
              <w:top w:val="nil"/>
            </w:tcBorders>
            <w:shd w:val="clear" w:color="auto" w:fill="D9D9D9"/>
          </w:tcPr>
          <w:p>
            <w:pPr>
              <w:pStyle w:val="TableParagraph"/>
              <w:rPr>
                <w:b/>
                <w:sz w:val="18"/>
              </w:rPr>
            </w:pPr>
            <w:r>
              <w:rPr>
                <w:b/>
                <w:sz w:val="18"/>
              </w:rPr>
              <w:t>Απόφασης</w:t>
            </w:r>
          </w:p>
        </w:tc>
        <w:tc>
          <w:tcPr>
            <w:tcW w:w="1175" w:type="dxa"/>
            <w:tcBorders>
              <w:top w:val="nil"/>
            </w:tcBorders>
            <w:shd w:val="clear" w:color="auto" w:fill="D9D9D9"/>
          </w:tcPr>
          <w:p>
            <w:pPr/>
          </w:p>
        </w:tc>
        <w:tc>
          <w:tcPr>
            <w:tcW w:w="1341" w:type="dxa"/>
            <w:tcBorders>
              <w:top w:val="nil"/>
            </w:tcBorders>
            <w:shd w:val="clear" w:color="auto" w:fill="D9D9D9"/>
          </w:tcPr>
          <w:p>
            <w:pPr/>
          </w:p>
        </w:tc>
        <w:tc>
          <w:tcPr>
            <w:tcW w:w="1227" w:type="dxa"/>
            <w:tcBorders>
              <w:top w:val="nil"/>
            </w:tcBorders>
            <w:shd w:val="clear" w:color="auto" w:fill="D9D9D9"/>
          </w:tcPr>
          <w:p>
            <w:pPr/>
          </w:p>
        </w:tc>
        <w:tc>
          <w:tcPr>
            <w:tcW w:w="1772" w:type="dxa"/>
            <w:tcBorders>
              <w:top w:val="nil"/>
            </w:tcBorders>
            <w:shd w:val="clear" w:color="auto" w:fill="D9D9D9"/>
          </w:tcPr>
          <w:p>
            <w:pPr/>
          </w:p>
        </w:tc>
        <w:tc>
          <w:tcPr>
            <w:tcW w:w="1267" w:type="dxa"/>
            <w:tcBorders>
              <w:top w:val="nil"/>
              <w:right w:val="nil"/>
            </w:tcBorders>
            <w:shd w:val="clear" w:color="auto" w:fill="D9D9D9"/>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267" w:type="dxa"/>
            <w:tcBorders>
              <w:right w:val="nil"/>
            </w:tcBorders>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267" w:type="dxa"/>
            <w:tcBorders>
              <w:right w:val="nil"/>
            </w:tcBorders>
          </w:tcPr>
          <w:p>
            <w:pPr/>
          </w:p>
        </w:tc>
      </w:tr>
      <w:tr>
        <w:trPr>
          <w:trHeight w:val="219" w:hRule="exact"/>
        </w:trPr>
        <w:tc>
          <w:tcPr>
            <w:tcW w:w="1586" w:type="dxa"/>
            <w:tcBorders>
              <w:left w:val="nil"/>
            </w:tcBorders>
          </w:tcPr>
          <w:p>
            <w:pPr/>
          </w:p>
        </w:tc>
        <w:tc>
          <w:tcPr>
            <w:tcW w:w="1255" w:type="dxa"/>
          </w:tcPr>
          <w:p>
            <w:pPr/>
          </w:p>
        </w:tc>
        <w:tc>
          <w:tcPr>
            <w:tcW w:w="1205" w:type="dxa"/>
          </w:tcPr>
          <w:p>
            <w:pPr/>
          </w:p>
        </w:tc>
        <w:tc>
          <w:tcPr>
            <w:tcW w:w="1175" w:type="dxa"/>
          </w:tcPr>
          <w:p>
            <w:pPr/>
          </w:p>
        </w:tc>
        <w:tc>
          <w:tcPr>
            <w:tcW w:w="1341" w:type="dxa"/>
          </w:tcPr>
          <w:p>
            <w:pPr/>
          </w:p>
        </w:tc>
        <w:tc>
          <w:tcPr>
            <w:tcW w:w="1227" w:type="dxa"/>
          </w:tcPr>
          <w:p>
            <w:pPr/>
          </w:p>
        </w:tc>
        <w:tc>
          <w:tcPr>
            <w:tcW w:w="1772" w:type="dxa"/>
          </w:tcPr>
          <w:p>
            <w:pPr/>
          </w:p>
        </w:tc>
        <w:tc>
          <w:tcPr>
            <w:tcW w:w="1267" w:type="dxa"/>
            <w:tcBorders>
              <w:right w:val="nil"/>
            </w:tcBorders>
          </w:tcPr>
          <w:p>
            <w:pPr/>
          </w:p>
        </w:tc>
      </w:tr>
    </w:tbl>
    <w:p>
      <w:pPr>
        <w:pStyle w:val="BodyText"/>
        <w:spacing w:before="4"/>
        <w:rPr>
          <w:rFonts w:ascii="Arial"/>
          <w:b/>
          <w:sz w:val="13"/>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9532"/>
      </w:tblGrid>
      <w:tr>
        <w:trPr>
          <w:trHeight w:val="219" w:hRule="exact"/>
        </w:trPr>
        <w:tc>
          <w:tcPr>
            <w:tcW w:w="817" w:type="dxa"/>
            <w:shd w:val="clear" w:color="auto" w:fill="BFBFBF"/>
          </w:tcPr>
          <w:p>
            <w:pPr>
              <w:pStyle w:val="TableParagraph"/>
              <w:rPr>
                <w:b/>
                <w:sz w:val="18"/>
              </w:rPr>
            </w:pPr>
            <w:r>
              <w:rPr>
                <w:b/>
                <w:sz w:val="18"/>
              </w:rPr>
              <w:t>2.6.</w:t>
            </w:r>
          </w:p>
        </w:tc>
        <w:tc>
          <w:tcPr>
            <w:tcW w:w="9532" w:type="dxa"/>
            <w:shd w:val="clear" w:color="auto" w:fill="CCCCCC"/>
          </w:tcPr>
          <w:p>
            <w:pPr>
              <w:pStyle w:val="TableParagraph"/>
              <w:rPr>
                <w:b/>
                <w:sz w:val="18"/>
              </w:rPr>
            </w:pPr>
            <w:r>
              <w:rPr>
                <w:b/>
                <w:sz w:val="18"/>
              </w:rPr>
              <w:t>ΣΤΟΙΧΕΙΑ ΟΡΓΑΝΩΣΗΣ ΚΑΙ ΛΕΙΤΟΥΡΓΙΑΣ ΤΗΣ ΕΠΙΧΕΙΡΗΣΗΣ</w:t>
            </w:r>
          </w:p>
        </w:tc>
      </w:tr>
      <w:tr>
        <w:trPr>
          <w:trHeight w:val="1682" w:hRule="exact"/>
        </w:trPr>
        <w:tc>
          <w:tcPr>
            <w:tcW w:w="817" w:type="dxa"/>
            <w:shd w:val="clear" w:color="auto" w:fill="999999"/>
          </w:tcPr>
          <w:p>
            <w:pPr/>
          </w:p>
        </w:tc>
        <w:tc>
          <w:tcPr>
            <w:tcW w:w="9532" w:type="dxa"/>
            <w:shd w:val="clear" w:color="auto" w:fill="D9D9D9"/>
          </w:tcPr>
          <w:p>
            <w:pPr>
              <w:pStyle w:val="TableParagraph"/>
              <w:rPr>
                <w:b/>
                <w:sz w:val="18"/>
              </w:rPr>
            </w:pPr>
            <w:r>
              <w:rPr>
                <w:b/>
                <w:sz w:val="18"/>
              </w:rPr>
              <w:t>Περιγράφονται με τρόπο απόλυτα κατανοητό τα παρακάτω πεδία:</w:t>
            </w:r>
          </w:p>
          <w:p>
            <w:pPr>
              <w:pStyle w:val="TableParagraph"/>
              <w:numPr>
                <w:ilvl w:val="0"/>
                <w:numId w:val="1"/>
              </w:numPr>
              <w:tabs>
                <w:tab w:pos="823" w:val="left" w:leader="none"/>
              </w:tabs>
              <w:spacing w:line="240" w:lineRule="auto" w:before="0" w:after="0"/>
              <w:ind w:left="823" w:right="0" w:hanging="360"/>
              <w:jc w:val="left"/>
              <w:rPr>
                <w:sz w:val="18"/>
              </w:rPr>
            </w:pPr>
            <w:r>
              <w:rPr>
                <w:sz w:val="18"/>
              </w:rPr>
              <w:t>Σύντομο ιστορικό, διαδικασίες έναρξης δραστηριότητας της</w:t>
            </w:r>
            <w:r>
              <w:rPr>
                <w:spacing w:val="-11"/>
                <w:sz w:val="18"/>
              </w:rPr>
              <w:t> </w:t>
            </w:r>
            <w:r>
              <w:rPr>
                <w:sz w:val="18"/>
              </w:rPr>
              <w:t>επιχείρησης.</w:t>
            </w:r>
          </w:p>
          <w:p>
            <w:pPr>
              <w:pStyle w:val="TableParagraph"/>
              <w:numPr>
                <w:ilvl w:val="0"/>
                <w:numId w:val="1"/>
              </w:numPr>
              <w:tabs>
                <w:tab w:pos="823" w:val="left" w:leader="none"/>
              </w:tabs>
              <w:spacing w:line="240" w:lineRule="auto" w:before="0" w:after="0"/>
              <w:ind w:left="823" w:right="0" w:hanging="360"/>
              <w:jc w:val="left"/>
              <w:rPr>
                <w:sz w:val="18"/>
              </w:rPr>
            </w:pPr>
            <w:r>
              <w:rPr>
                <w:sz w:val="18"/>
              </w:rPr>
              <w:t>Περιγραφή</w:t>
            </w:r>
            <w:r>
              <w:rPr>
                <w:spacing w:val="-3"/>
                <w:sz w:val="18"/>
              </w:rPr>
              <w:t> </w:t>
            </w:r>
            <w:r>
              <w:rPr>
                <w:sz w:val="18"/>
              </w:rPr>
              <w:t>Στρατηγικής</w:t>
            </w:r>
          </w:p>
          <w:p>
            <w:pPr>
              <w:pStyle w:val="TableParagraph"/>
              <w:numPr>
                <w:ilvl w:val="0"/>
                <w:numId w:val="1"/>
              </w:numPr>
              <w:tabs>
                <w:tab w:pos="823" w:val="left" w:leader="none"/>
              </w:tabs>
              <w:spacing w:line="240" w:lineRule="auto" w:before="0" w:after="0"/>
              <w:ind w:left="823" w:right="0" w:hanging="360"/>
              <w:jc w:val="left"/>
              <w:rPr>
                <w:sz w:val="18"/>
              </w:rPr>
            </w:pPr>
            <w:r>
              <w:rPr>
                <w:sz w:val="18"/>
              </w:rPr>
              <w:t>Επενδυτική</w:t>
            </w:r>
            <w:r>
              <w:rPr>
                <w:spacing w:val="-4"/>
                <w:sz w:val="18"/>
              </w:rPr>
              <w:t> </w:t>
            </w:r>
            <w:r>
              <w:rPr>
                <w:sz w:val="18"/>
              </w:rPr>
              <w:t>πολιτική</w:t>
            </w:r>
          </w:p>
          <w:p>
            <w:pPr>
              <w:pStyle w:val="TableParagraph"/>
              <w:numPr>
                <w:ilvl w:val="0"/>
                <w:numId w:val="1"/>
              </w:numPr>
              <w:tabs>
                <w:tab w:pos="823" w:val="left" w:leader="none"/>
              </w:tabs>
              <w:spacing w:line="240" w:lineRule="auto" w:before="0" w:after="0"/>
              <w:ind w:left="823" w:right="0" w:hanging="360"/>
              <w:jc w:val="left"/>
              <w:rPr>
                <w:sz w:val="18"/>
              </w:rPr>
            </w:pPr>
            <w:r>
              <w:rPr>
                <w:sz w:val="18"/>
              </w:rPr>
              <w:t>Ανάλυση</w:t>
            </w:r>
            <w:r>
              <w:rPr>
                <w:spacing w:val="-3"/>
                <w:sz w:val="18"/>
              </w:rPr>
              <w:t> </w:t>
            </w:r>
            <w:r>
              <w:rPr>
                <w:sz w:val="18"/>
              </w:rPr>
              <w:t>δραστηριότητας</w:t>
            </w:r>
          </w:p>
          <w:p>
            <w:pPr>
              <w:pStyle w:val="TableParagraph"/>
              <w:numPr>
                <w:ilvl w:val="0"/>
                <w:numId w:val="1"/>
              </w:numPr>
              <w:tabs>
                <w:tab w:pos="823" w:val="left" w:leader="none"/>
              </w:tabs>
              <w:spacing w:line="240" w:lineRule="auto" w:before="0" w:after="0"/>
              <w:ind w:left="823" w:right="0" w:hanging="360"/>
              <w:jc w:val="left"/>
              <w:rPr>
                <w:sz w:val="18"/>
              </w:rPr>
            </w:pPr>
            <w:r>
              <w:rPr>
                <w:sz w:val="18"/>
              </w:rPr>
              <w:t>Διαδικασίες</w:t>
            </w:r>
            <w:r>
              <w:rPr>
                <w:spacing w:val="-3"/>
                <w:sz w:val="18"/>
              </w:rPr>
              <w:t> </w:t>
            </w:r>
            <w:r>
              <w:rPr>
                <w:sz w:val="18"/>
              </w:rPr>
              <w:t>οργάνωσης</w:t>
            </w:r>
          </w:p>
          <w:p>
            <w:pPr>
              <w:pStyle w:val="TableParagraph"/>
              <w:numPr>
                <w:ilvl w:val="0"/>
                <w:numId w:val="1"/>
              </w:numPr>
              <w:tabs>
                <w:tab w:pos="823" w:val="left" w:leader="none"/>
              </w:tabs>
              <w:spacing w:line="240" w:lineRule="auto" w:before="0" w:after="0"/>
              <w:ind w:left="823" w:right="0" w:hanging="360"/>
              <w:jc w:val="left"/>
              <w:rPr>
                <w:sz w:val="18"/>
              </w:rPr>
            </w:pPr>
            <w:r>
              <w:rPr>
                <w:sz w:val="18"/>
              </w:rPr>
              <w:t>Πολιτική πωλήσεων &amp; επικοινωνιακή</w:t>
            </w:r>
            <w:r>
              <w:rPr>
                <w:spacing w:val="-8"/>
                <w:sz w:val="18"/>
              </w:rPr>
              <w:t> </w:t>
            </w:r>
            <w:r>
              <w:rPr>
                <w:sz w:val="18"/>
              </w:rPr>
              <w:t>πολιτική</w:t>
            </w:r>
          </w:p>
          <w:p>
            <w:pPr>
              <w:pStyle w:val="TableParagraph"/>
              <w:numPr>
                <w:ilvl w:val="0"/>
                <w:numId w:val="1"/>
              </w:numPr>
              <w:tabs>
                <w:tab w:pos="823" w:val="left" w:leader="none"/>
              </w:tabs>
              <w:spacing w:line="240" w:lineRule="auto" w:before="0" w:after="0"/>
              <w:ind w:left="823" w:right="0" w:hanging="360"/>
              <w:jc w:val="left"/>
              <w:rPr>
                <w:b/>
                <w:sz w:val="18"/>
              </w:rPr>
            </w:pPr>
            <w:r>
              <w:rPr>
                <w:b/>
                <w:sz w:val="18"/>
              </w:rPr>
              <w:t>Συστήματα διαχείρισης της</w:t>
            </w:r>
            <w:r>
              <w:rPr>
                <w:b/>
                <w:spacing w:val="-5"/>
                <w:sz w:val="18"/>
              </w:rPr>
              <w:t> </w:t>
            </w:r>
            <w:r>
              <w:rPr>
                <w:b/>
                <w:sz w:val="18"/>
              </w:rPr>
              <w:t>ποιότητας</w:t>
            </w:r>
          </w:p>
        </w:tc>
      </w:tr>
      <w:tr>
        <w:trPr>
          <w:trHeight w:val="846" w:hRule="exact"/>
        </w:trPr>
        <w:tc>
          <w:tcPr>
            <w:tcW w:w="10349" w:type="dxa"/>
            <w:gridSpan w:val="2"/>
          </w:tcPr>
          <w:p>
            <w:pPr/>
          </w:p>
        </w:tc>
      </w:tr>
    </w:tbl>
    <w:p>
      <w:pPr>
        <w:pStyle w:val="BodyText"/>
        <w:rPr>
          <w:rFonts w:ascii="Arial"/>
          <w:b/>
          <w:sz w:val="20"/>
        </w:rPr>
      </w:pPr>
    </w:p>
    <w:p>
      <w:pPr>
        <w:pStyle w:val="BodyText"/>
        <w:rPr>
          <w:rFonts w:ascii="Arial"/>
          <w:b/>
          <w:sz w:val="20"/>
        </w:rPr>
      </w:pPr>
    </w:p>
    <w:p>
      <w:pPr>
        <w:pStyle w:val="BodyText"/>
        <w:spacing w:before="6"/>
        <w:rPr>
          <w:rFonts w:ascii="Arial"/>
          <w:b/>
          <w:sz w:val="17"/>
        </w:rPr>
      </w:pPr>
    </w:p>
    <w:p>
      <w:pPr>
        <w:spacing w:before="0"/>
        <w:ind w:left="9729" w:right="0" w:firstLine="0"/>
        <w:jc w:val="left"/>
        <w:rPr>
          <w:rFonts w:ascii="Calibri" w:hAnsi="Calibri"/>
          <w:sz w:val="20"/>
        </w:rPr>
      </w:pPr>
      <w:r>
        <w:rPr/>
        <w:pict>
          <v:shape style="position:absolute;margin-left:96.875pt;margin-top:-15.206512pt;width:401.85pt;height:97.05pt;mso-position-horizontal-relative:page;mso-position-vertical-relative:paragraph;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781"/>
                    <w:gridCol w:w="1375"/>
                    <w:gridCol w:w="1150"/>
                    <w:gridCol w:w="1197"/>
                    <w:gridCol w:w="1187"/>
                  </w:tblGrid>
                  <w:tr>
                    <w:trPr>
                      <w:trHeight w:val="219" w:hRule="exact"/>
                    </w:trPr>
                    <w:tc>
                      <w:tcPr>
                        <w:tcW w:w="1332" w:type="dxa"/>
                        <w:shd w:val="clear" w:color="auto" w:fill="999999"/>
                      </w:tcPr>
                      <w:p>
                        <w:pPr>
                          <w:pStyle w:val="TableParagraph"/>
                          <w:rPr>
                            <w:b/>
                            <w:sz w:val="18"/>
                          </w:rPr>
                        </w:pPr>
                        <w:r>
                          <w:rPr>
                            <w:b/>
                            <w:sz w:val="18"/>
                          </w:rPr>
                          <w:t>2.7</w:t>
                        </w:r>
                      </w:p>
                    </w:tc>
                    <w:tc>
                      <w:tcPr>
                        <w:tcW w:w="6690" w:type="dxa"/>
                        <w:gridSpan w:val="5"/>
                        <w:tcBorders>
                          <w:top w:val="nil"/>
                          <w:right w:val="nil"/>
                        </w:tcBorders>
                      </w:tcPr>
                      <w:p>
                        <w:pPr/>
                      </w:p>
                    </w:tc>
                  </w:tr>
                  <w:tr>
                    <w:trPr>
                      <w:trHeight w:val="214" w:hRule="exact"/>
                    </w:trPr>
                    <w:tc>
                      <w:tcPr>
                        <w:tcW w:w="1332" w:type="dxa"/>
                        <w:tcBorders>
                          <w:bottom w:val="nil"/>
                        </w:tcBorders>
                        <w:shd w:val="clear" w:color="auto" w:fill="D9D9D9"/>
                      </w:tcPr>
                      <w:p>
                        <w:pPr>
                          <w:pStyle w:val="TableParagraph"/>
                          <w:rPr>
                            <w:b/>
                            <w:sz w:val="18"/>
                          </w:rPr>
                        </w:pPr>
                        <w:r>
                          <w:rPr>
                            <w:b/>
                            <w:sz w:val="18"/>
                          </w:rPr>
                          <w:t>2.7.1</w:t>
                        </w:r>
                      </w:p>
                    </w:tc>
                    <w:tc>
                      <w:tcPr>
                        <w:tcW w:w="1781" w:type="dxa"/>
                        <w:tcBorders>
                          <w:bottom w:val="nil"/>
                        </w:tcBorders>
                        <w:shd w:val="clear" w:color="auto" w:fill="D9D9D9"/>
                      </w:tcPr>
                      <w:p>
                        <w:pPr>
                          <w:pStyle w:val="TableParagraph"/>
                          <w:rPr>
                            <w:b/>
                            <w:sz w:val="18"/>
                          </w:rPr>
                        </w:pPr>
                        <w:r>
                          <w:rPr>
                            <w:b/>
                            <w:sz w:val="18"/>
                          </w:rPr>
                          <w:t>2.7.2</w:t>
                        </w:r>
                      </w:p>
                    </w:tc>
                    <w:tc>
                      <w:tcPr>
                        <w:tcW w:w="1375" w:type="dxa"/>
                        <w:tcBorders>
                          <w:bottom w:val="nil"/>
                        </w:tcBorders>
                        <w:shd w:val="clear" w:color="auto" w:fill="D9D9D9"/>
                      </w:tcPr>
                      <w:p>
                        <w:pPr>
                          <w:pStyle w:val="TableParagraph"/>
                          <w:rPr>
                            <w:b/>
                            <w:sz w:val="18"/>
                          </w:rPr>
                        </w:pPr>
                        <w:r>
                          <w:rPr>
                            <w:b/>
                            <w:sz w:val="18"/>
                          </w:rPr>
                          <w:t>2.7.3</w:t>
                        </w:r>
                      </w:p>
                    </w:tc>
                    <w:tc>
                      <w:tcPr>
                        <w:tcW w:w="1150" w:type="dxa"/>
                        <w:tcBorders>
                          <w:bottom w:val="nil"/>
                        </w:tcBorders>
                        <w:shd w:val="clear" w:color="auto" w:fill="D9D9D9"/>
                      </w:tcPr>
                      <w:p>
                        <w:pPr>
                          <w:pStyle w:val="TableParagraph"/>
                          <w:rPr>
                            <w:b/>
                            <w:sz w:val="18"/>
                          </w:rPr>
                        </w:pPr>
                        <w:r>
                          <w:rPr>
                            <w:b/>
                            <w:sz w:val="18"/>
                          </w:rPr>
                          <w:t>2.7.4</w:t>
                        </w:r>
                      </w:p>
                    </w:tc>
                    <w:tc>
                      <w:tcPr>
                        <w:tcW w:w="1197" w:type="dxa"/>
                        <w:tcBorders>
                          <w:bottom w:val="nil"/>
                        </w:tcBorders>
                        <w:shd w:val="clear" w:color="auto" w:fill="D9D9D9"/>
                      </w:tcPr>
                      <w:p>
                        <w:pPr>
                          <w:pStyle w:val="TableParagraph"/>
                          <w:rPr>
                            <w:b/>
                            <w:sz w:val="18"/>
                          </w:rPr>
                        </w:pPr>
                        <w:r>
                          <w:rPr>
                            <w:b/>
                            <w:sz w:val="18"/>
                          </w:rPr>
                          <w:t>2.7.5</w:t>
                        </w:r>
                      </w:p>
                    </w:tc>
                    <w:tc>
                      <w:tcPr>
                        <w:tcW w:w="1187" w:type="dxa"/>
                        <w:tcBorders>
                          <w:bottom w:val="nil"/>
                        </w:tcBorders>
                        <w:shd w:val="clear" w:color="auto" w:fill="D9D9D9"/>
                      </w:tcPr>
                      <w:p>
                        <w:pPr>
                          <w:pStyle w:val="TableParagraph"/>
                          <w:rPr>
                            <w:b/>
                            <w:sz w:val="18"/>
                          </w:rPr>
                        </w:pPr>
                        <w:r>
                          <w:rPr>
                            <w:b/>
                            <w:sz w:val="18"/>
                          </w:rPr>
                          <w:t>2.7.6</w:t>
                        </w:r>
                      </w:p>
                    </w:tc>
                  </w:tr>
                  <w:tr>
                    <w:trPr>
                      <w:trHeight w:val="209" w:hRule="exact"/>
                    </w:trPr>
                    <w:tc>
                      <w:tcPr>
                        <w:tcW w:w="1332" w:type="dxa"/>
                        <w:tcBorders>
                          <w:top w:val="nil"/>
                          <w:bottom w:val="nil"/>
                        </w:tcBorders>
                        <w:shd w:val="clear" w:color="auto" w:fill="D9D9D9"/>
                      </w:tcPr>
                      <w:p>
                        <w:pPr>
                          <w:pStyle w:val="TableParagraph"/>
                          <w:rPr>
                            <w:b/>
                            <w:sz w:val="18"/>
                          </w:rPr>
                        </w:pPr>
                        <w:r>
                          <w:rPr>
                            <w:b/>
                            <w:sz w:val="18"/>
                          </w:rPr>
                          <w:t>Α/Α</w:t>
                        </w:r>
                      </w:p>
                    </w:tc>
                    <w:tc>
                      <w:tcPr>
                        <w:tcW w:w="1781" w:type="dxa"/>
                        <w:tcBorders>
                          <w:top w:val="nil"/>
                          <w:bottom w:val="nil"/>
                        </w:tcBorders>
                        <w:shd w:val="clear" w:color="auto" w:fill="D9D9D9"/>
                      </w:tcPr>
                      <w:p>
                        <w:pPr>
                          <w:pStyle w:val="TableParagraph"/>
                          <w:rPr>
                            <w:b/>
                            <w:sz w:val="18"/>
                          </w:rPr>
                        </w:pPr>
                        <w:r>
                          <w:rPr>
                            <w:b/>
                            <w:sz w:val="18"/>
                          </w:rPr>
                          <w:t>ΟΝΟΜΑΤΕΠΩΝΥΜΟ</w:t>
                        </w:r>
                      </w:p>
                    </w:tc>
                    <w:tc>
                      <w:tcPr>
                        <w:tcW w:w="1375" w:type="dxa"/>
                        <w:tcBorders>
                          <w:top w:val="nil"/>
                          <w:bottom w:val="nil"/>
                        </w:tcBorders>
                        <w:shd w:val="clear" w:color="auto" w:fill="D9D9D9"/>
                      </w:tcPr>
                      <w:p>
                        <w:pPr>
                          <w:pStyle w:val="TableParagraph"/>
                          <w:rPr>
                            <w:b/>
                            <w:sz w:val="18"/>
                          </w:rPr>
                        </w:pPr>
                        <w:r>
                          <w:rPr>
                            <w:b/>
                            <w:sz w:val="18"/>
                          </w:rPr>
                          <w:t>ΠΟΣΟΣΤΟ</w:t>
                        </w:r>
                      </w:p>
                    </w:tc>
                    <w:tc>
                      <w:tcPr>
                        <w:tcW w:w="1150" w:type="dxa"/>
                        <w:tcBorders>
                          <w:top w:val="nil"/>
                          <w:bottom w:val="nil"/>
                        </w:tcBorders>
                        <w:shd w:val="clear" w:color="auto" w:fill="D9D9D9"/>
                      </w:tcPr>
                      <w:p>
                        <w:pPr>
                          <w:pStyle w:val="TableParagraph"/>
                          <w:rPr>
                            <w:b/>
                            <w:sz w:val="18"/>
                          </w:rPr>
                        </w:pPr>
                        <w:r>
                          <w:rPr>
                            <w:b/>
                            <w:sz w:val="18"/>
                          </w:rPr>
                          <w:t>ΤΙΤΛΟΣ</w:t>
                        </w:r>
                      </w:p>
                    </w:tc>
                    <w:tc>
                      <w:tcPr>
                        <w:tcW w:w="1197" w:type="dxa"/>
                        <w:tcBorders>
                          <w:top w:val="nil"/>
                          <w:bottom w:val="nil"/>
                        </w:tcBorders>
                        <w:shd w:val="clear" w:color="auto" w:fill="D9D9D9"/>
                      </w:tcPr>
                      <w:p>
                        <w:pPr>
                          <w:pStyle w:val="TableParagraph"/>
                          <w:rPr>
                            <w:b/>
                            <w:sz w:val="18"/>
                          </w:rPr>
                        </w:pPr>
                        <w:r>
                          <w:rPr>
                            <w:b/>
                            <w:sz w:val="18"/>
                          </w:rPr>
                          <w:t>ΕΠΙΠΕΔΟ</w:t>
                        </w:r>
                      </w:p>
                    </w:tc>
                    <w:tc>
                      <w:tcPr>
                        <w:tcW w:w="1187" w:type="dxa"/>
                        <w:tcBorders>
                          <w:top w:val="nil"/>
                          <w:bottom w:val="nil"/>
                        </w:tcBorders>
                        <w:shd w:val="clear" w:color="auto" w:fill="D9D9D9"/>
                      </w:tcPr>
                      <w:p>
                        <w:pPr>
                          <w:pStyle w:val="TableParagraph"/>
                          <w:rPr>
                            <w:b/>
                            <w:sz w:val="18"/>
                          </w:rPr>
                        </w:pPr>
                        <w:r>
                          <w:rPr>
                            <w:b/>
                            <w:sz w:val="18"/>
                          </w:rPr>
                          <w:t>ΕΡΓΑΣΙΑΚΗ</w:t>
                        </w:r>
                      </w:p>
                    </w:tc>
                  </w:tr>
                  <w:tr>
                    <w:trPr>
                      <w:trHeight w:val="209" w:hRule="exact"/>
                    </w:trPr>
                    <w:tc>
                      <w:tcPr>
                        <w:tcW w:w="1332" w:type="dxa"/>
                        <w:tcBorders>
                          <w:top w:val="nil"/>
                          <w:bottom w:val="nil"/>
                        </w:tcBorders>
                        <w:shd w:val="clear" w:color="auto" w:fill="D9D9D9"/>
                      </w:tcPr>
                      <w:p>
                        <w:pPr>
                          <w:pStyle w:val="TableParagraph"/>
                          <w:rPr>
                            <w:b/>
                            <w:sz w:val="18"/>
                          </w:rPr>
                        </w:pPr>
                        <w:r>
                          <w:rPr>
                            <w:b/>
                            <w:sz w:val="18"/>
                          </w:rPr>
                          <w:t>ΜΕΤΟΧΟΥ</w:t>
                        </w:r>
                      </w:p>
                    </w:tc>
                    <w:tc>
                      <w:tcPr>
                        <w:tcW w:w="1781" w:type="dxa"/>
                        <w:tcBorders>
                          <w:top w:val="nil"/>
                          <w:bottom w:val="nil"/>
                        </w:tcBorders>
                        <w:shd w:val="clear" w:color="auto" w:fill="D9D9D9"/>
                      </w:tcPr>
                      <w:p>
                        <w:pPr>
                          <w:pStyle w:val="TableParagraph"/>
                          <w:rPr>
                            <w:b/>
                            <w:sz w:val="18"/>
                          </w:rPr>
                        </w:pPr>
                        <w:r>
                          <w:rPr>
                            <w:b/>
                            <w:sz w:val="18"/>
                          </w:rPr>
                          <w:t>ΜΕΤΟΧΟΥ</w:t>
                        </w:r>
                      </w:p>
                    </w:tc>
                    <w:tc>
                      <w:tcPr>
                        <w:tcW w:w="1375" w:type="dxa"/>
                        <w:tcBorders>
                          <w:top w:val="nil"/>
                          <w:bottom w:val="nil"/>
                        </w:tcBorders>
                        <w:shd w:val="clear" w:color="auto" w:fill="D9D9D9"/>
                      </w:tcPr>
                      <w:p>
                        <w:pPr>
                          <w:pStyle w:val="TableParagraph"/>
                          <w:rPr>
                            <w:b/>
                            <w:sz w:val="18"/>
                          </w:rPr>
                        </w:pPr>
                        <w:r>
                          <w:rPr>
                            <w:b/>
                            <w:sz w:val="18"/>
                          </w:rPr>
                          <w:t>ΣΥΜΜΕΤΟΧΗΣ</w:t>
                        </w:r>
                      </w:p>
                    </w:tc>
                    <w:tc>
                      <w:tcPr>
                        <w:tcW w:w="1150" w:type="dxa"/>
                        <w:tcBorders>
                          <w:top w:val="nil"/>
                          <w:bottom w:val="nil"/>
                        </w:tcBorders>
                        <w:shd w:val="clear" w:color="auto" w:fill="D9D9D9"/>
                      </w:tcPr>
                      <w:p>
                        <w:pPr>
                          <w:pStyle w:val="TableParagraph"/>
                          <w:rPr>
                            <w:b/>
                            <w:sz w:val="18"/>
                          </w:rPr>
                        </w:pPr>
                        <w:r>
                          <w:rPr>
                            <w:b/>
                            <w:sz w:val="18"/>
                          </w:rPr>
                          <w:t>ΣΠΟΥΔΩΝ</w:t>
                        </w:r>
                      </w:p>
                    </w:tc>
                    <w:tc>
                      <w:tcPr>
                        <w:tcW w:w="1197" w:type="dxa"/>
                        <w:tcBorders>
                          <w:top w:val="nil"/>
                          <w:bottom w:val="nil"/>
                        </w:tcBorders>
                        <w:shd w:val="clear" w:color="auto" w:fill="D9D9D9"/>
                      </w:tcPr>
                      <w:p>
                        <w:pPr>
                          <w:pStyle w:val="TableParagraph"/>
                          <w:rPr>
                            <w:b/>
                            <w:sz w:val="18"/>
                          </w:rPr>
                        </w:pPr>
                        <w:r>
                          <w:rPr>
                            <w:b/>
                            <w:sz w:val="18"/>
                          </w:rPr>
                          <w:t>ΣΠΟΥΔΩΝ</w:t>
                        </w:r>
                      </w:p>
                    </w:tc>
                    <w:tc>
                      <w:tcPr>
                        <w:tcW w:w="1187" w:type="dxa"/>
                        <w:tcBorders>
                          <w:top w:val="nil"/>
                          <w:bottom w:val="nil"/>
                        </w:tcBorders>
                        <w:shd w:val="clear" w:color="auto" w:fill="D9D9D9"/>
                      </w:tcPr>
                      <w:p>
                        <w:pPr>
                          <w:pStyle w:val="TableParagraph"/>
                          <w:rPr>
                            <w:b/>
                            <w:sz w:val="18"/>
                          </w:rPr>
                        </w:pPr>
                        <w:r>
                          <w:rPr>
                            <w:b/>
                            <w:sz w:val="18"/>
                          </w:rPr>
                          <w:t>ΕΜΠΕΙΡΙΑ</w:t>
                        </w:r>
                      </w:p>
                    </w:tc>
                  </w:tr>
                  <w:tr>
                    <w:trPr>
                      <w:trHeight w:val="423" w:hRule="exact"/>
                    </w:trPr>
                    <w:tc>
                      <w:tcPr>
                        <w:tcW w:w="1332" w:type="dxa"/>
                        <w:tcBorders>
                          <w:top w:val="nil"/>
                        </w:tcBorders>
                        <w:shd w:val="clear" w:color="auto" w:fill="D9D9D9"/>
                      </w:tcPr>
                      <w:p>
                        <w:pPr/>
                      </w:p>
                    </w:tc>
                    <w:tc>
                      <w:tcPr>
                        <w:tcW w:w="1781" w:type="dxa"/>
                        <w:tcBorders>
                          <w:top w:val="nil"/>
                        </w:tcBorders>
                        <w:shd w:val="clear" w:color="auto" w:fill="D9D9D9"/>
                      </w:tcPr>
                      <w:p>
                        <w:pPr/>
                      </w:p>
                    </w:tc>
                    <w:tc>
                      <w:tcPr>
                        <w:tcW w:w="1375" w:type="dxa"/>
                        <w:tcBorders>
                          <w:top w:val="nil"/>
                        </w:tcBorders>
                        <w:shd w:val="clear" w:color="auto" w:fill="D9D9D9"/>
                      </w:tcPr>
                      <w:p>
                        <w:pPr>
                          <w:pStyle w:val="TableParagraph"/>
                          <w:rPr>
                            <w:b/>
                            <w:sz w:val="18"/>
                          </w:rPr>
                        </w:pPr>
                        <w:r>
                          <w:rPr>
                            <w:b/>
                            <w:sz w:val="18"/>
                          </w:rPr>
                          <w:t>ΜΕΤΟΧΟΥ</w:t>
                        </w:r>
                      </w:p>
                    </w:tc>
                    <w:tc>
                      <w:tcPr>
                        <w:tcW w:w="1150" w:type="dxa"/>
                        <w:tcBorders>
                          <w:top w:val="nil"/>
                        </w:tcBorders>
                        <w:shd w:val="clear" w:color="auto" w:fill="D9D9D9"/>
                      </w:tcPr>
                      <w:p>
                        <w:pPr/>
                      </w:p>
                    </w:tc>
                    <w:tc>
                      <w:tcPr>
                        <w:tcW w:w="1197" w:type="dxa"/>
                        <w:tcBorders>
                          <w:top w:val="nil"/>
                        </w:tcBorders>
                        <w:shd w:val="clear" w:color="auto" w:fill="D9D9D9"/>
                      </w:tcPr>
                      <w:p>
                        <w:pPr/>
                      </w:p>
                    </w:tc>
                    <w:tc>
                      <w:tcPr>
                        <w:tcW w:w="1187" w:type="dxa"/>
                        <w:tcBorders>
                          <w:top w:val="nil"/>
                        </w:tcBorders>
                        <w:shd w:val="clear" w:color="auto" w:fill="D9D9D9"/>
                      </w:tcPr>
                      <w:p>
                        <w:pPr>
                          <w:pStyle w:val="TableParagraph"/>
                          <w:rPr>
                            <w:b/>
                            <w:sz w:val="18"/>
                          </w:rPr>
                        </w:pPr>
                        <w:r>
                          <w:rPr>
                            <w:b/>
                            <w:sz w:val="18"/>
                          </w:rPr>
                          <w:t>ΕΤΗ</w:t>
                        </w:r>
                      </w:p>
                    </w:tc>
                  </w:tr>
                  <w:tr>
                    <w:trPr>
                      <w:trHeight w:val="219" w:hRule="exact"/>
                    </w:trPr>
                    <w:tc>
                      <w:tcPr>
                        <w:tcW w:w="1332" w:type="dxa"/>
                      </w:tcPr>
                      <w:p>
                        <w:pPr/>
                      </w:p>
                    </w:tc>
                    <w:tc>
                      <w:tcPr>
                        <w:tcW w:w="1781" w:type="dxa"/>
                      </w:tcPr>
                      <w:p>
                        <w:pPr/>
                      </w:p>
                    </w:tc>
                    <w:tc>
                      <w:tcPr>
                        <w:tcW w:w="1375" w:type="dxa"/>
                      </w:tcPr>
                      <w:p>
                        <w:pPr/>
                      </w:p>
                    </w:tc>
                    <w:tc>
                      <w:tcPr>
                        <w:tcW w:w="1150" w:type="dxa"/>
                      </w:tcPr>
                      <w:p>
                        <w:pPr/>
                      </w:p>
                    </w:tc>
                    <w:tc>
                      <w:tcPr>
                        <w:tcW w:w="1197" w:type="dxa"/>
                      </w:tcPr>
                      <w:p>
                        <w:pPr/>
                      </w:p>
                    </w:tc>
                    <w:tc>
                      <w:tcPr>
                        <w:tcW w:w="1187" w:type="dxa"/>
                      </w:tcPr>
                      <w:p>
                        <w:pPr/>
                      </w:p>
                    </w:tc>
                  </w:tr>
                  <w:tr>
                    <w:trPr>
                      <w:trHeight w:val="219" w:hRule="exact"/>
                    </w:trPr>
                    <w:tc>
                      <w:tcPr>
                        <w:tcW w:w="1332" w:type="dxa"/>
                      </w:tcPr>
                      <w:p>
                        <w:pPr/>
                      </w:p>
                    </w:tc>
                    <w:tc>
                      <w:tcPr>
                        <w:tcW w:w="1781" w:type="dxa"/>
                      </w:tcPr>
                      <w:p>
                        <w:pPr/>
                      </w:p>
                    </w:tc>
                    <w:tc>
                      <w:tcPr>
                        <w:tcW w:w="1375" w:type="dxa"/>
                      </w:tcPr>
                      <w:p>
                        <w:pPr/>
                      </w:p>
                    </w:tc>
                    <w:tc>
                      <w:tcPr>
                        <w:tcW w:w="1150" w:type="dxa"/>
                      </w:tcPr>
                      <w:p>
                        <w:pPr/>
                      </w:p>
                    </w:tc>
                    <w:tc>
                      <w:tcPr>
                        <w:tcW w:w="1197" w:type="dxa"/>
                      </w:tcPr>
                      <w:p>
                        <w:pPr/>
                      </w:p>
                    </w:tc>
                    <w:tc>
                      <w:tcPr>
                        <w:tcW w:w="1187" w:type="dxa"/>
                      </w:tcPr>
                      <w:p>
                        <w:pPr/>
                      </w:p>
                    </w:tc>
                  </w:tr>
                  <w:tr>
                    <w:trPr>
                      <w:trHeight w:val="219" w:hRule="exact"/>
                    </w:trPr>
                    <w:tc>
                      <w:tcPr>
                        <w:tcW w:w="1332" w:type="dxa"/>
                      </w:tcPr>
                      <w:p>
                        <w:pPr/>
                      </w:p>
                    </w:tc>
                    <w:tc>
                      <w:tcPr>
                        <w:tcW w:w="1781" w:type="dxa"/>
                      </w:tcPr>
                      <w:p>
                        <w:pPr/>
                      </w:p>
                    </w:tc>
                    <w:tc>
                      <w:tcPr>
                        <w:tcW w:w="1375" w:type="dxa"/>
                      </w:tcPr>
                      <w:p>
                        <w:pPr/>
                      </w:p>
                    </w:tc>
                    <w:tc>
                      <w:tcPr>
                        <w:tcW w:w="1150" w:type="dxa"/>
                      </w:tcPr>
                      <w:p>
                        <w:pPr/>
                      </w:p>
                    </w:tc>
                    <w:tc>
                      <w:tcPr>
                        <w:tcW w:w="1197" w:type="dxa"/>
                      </w:tcPr>
                      <w:p>
                        <w:pPr/>
                      </w:p>
                    </w:tc>
                    <w:tc>
                      <w:tcPr>
                        <w:tcW w:w="1187" w:type="dxa"/>
                      </w:tcPr>
                      <w:p>
                        <w:pPr/>
                      </w:p>
                    </w:tc>
                  </w:tr>
                </w:tbl>
                <w:p>
                  <w:pPr>
                    <w:pStyle w:val="BodyText"/>
                  </w:pPr>
                </w:p>
              </w:txbxContent>
            </v:textbox>
            <w10:wrap type="none"/>
          </v:shape>
        </w:pict>
      </w:r>
      <w:r>
        <w:rPr>
          <w:rFonts w:ascii="Calibri" w:hAnsi="Calibri"/>
          <w:sz w:val="20"/>
        </w:rPr>
        <w:t>Τα</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line="360" w:lineRule="auto" w:before="172"/>
        <w:ind w:left="714" w:right="212" w:firstLine="0"/>
        <w:jc w:val="left"/>
        <w:rPr>
          <w:rFonts w:ascii="Calibri" w:hAnsi="Calibri"/>
          <w:sz w:val="20"/>
        </w:rPr>
      </w:pPr>
      <w:r>
        <w:rPr>
          <w:rFonts w:ascii="Calibri" w:hAnsi="Calibri"/>
          <w:sz w:val="20"/>
        </w:rPr>
        <w:t>παραπάνω στοιχεία θα πρέπει να είναι ακριβή και να επισυνάπτονται ηλεκτρονικά τα απαραίτητα αποδεικτικά τεκμηρίωσής τους (εργασιακή εμπειρία, επίπεδο &amp; Τίτλος Σπουδών κλπ)</w:t>
      </w:r>
    </w:p>
    <w:p>
      <w:pPr>
        <w:spacing w:after="0" w:line="360" w:lineRule="auto"/>
        <w:jc w:val="left"/>
        <w:rPr>
          <w:rFonts w:ascii="Calibri" w:hAnsi="Calibri"/>
          <w:sz w:val="20"/>
        </w:rPr>
        <w:sectPr>
          <w:pgSz w:w="11910" w:h="16840"/>
          <w:pgMar w:header="0" w:footer="1032" w:top="340" w:bottom="1220" w:left="420" w:right="420"/>
        </w:sectPr>
      </w:pPr>
    </w:p>
    <w:p>
      <w:pPr>
        <w:spacing w:before="71"/>
        <w:ind w:left="0" w:right="11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spacing w:before="11"/>
        <w:rPr>
          <w:rFonts w:ascii="Arial"/>
          <w:b/>
          <w:sz w:val="13"/>
        </w:rPr>
      </w:pPr>
      <w:r>
        <w:rPr/>
        <w:pict>
          <v:group style="position:absolute;margin-left:56.450001pt;margin-top:9.987976pt;width:431.65pt;height:12.65pt;mso-position-horizontal-relative:page;mso-position-vertical-relative:paragraph;z-index:1192;mso-wrap-distance-left:0;mso-wrap-distance-right:0" coordorigin="1129,200" coordsize="8633,253">
            <v:rect style="position:absolute;left:1144;top:210;width:526;height:232" filled="true" fillcolor="#000000" stroked="false">
              <v:fill type="solid"/>
            </v:rect>
            <v:rect style="position:absolute;left:1680;top:210;width:8067;height:232" filled="true" fillcolor="#a6a6a6" stroked="false">
              <v:fill type="solid"/>
            </v:rect>
            <v:line style="position:absolute" from="1139,210" to="1139,442" stroked="true" strokeweight=".5pt" strokecolor="#000000">
              <v:stroke dashstyle="solid"/>
            </v:line>
            <v:line style="position:absolute" from="1675,210" to="1675,442" stroked="true" strokeweight=".5pt" strokecolor="#000000">
              <v:stroke dashstyle="solid"/>
            </v:line>
            <v:line style="position:absolute" from="9752,210" to="9752,442" stroked="true" strokeweight=".5pt" strokecolor="#000000">
              <v:stroke dashstyle="solid"/>
            </v:line>
            <v:line style="position:absolute" from="1134,205" to="9757,205" stroked="true" strokeweight=".5pt" strokecolor="#000000">
              <v:stroke dashstyle="solid"/>
            </v:line>
            <v:line style="position:absolute" from="1134,447" to="9757,447" stroked="true" strokeweight=".5pt" strokecolor="#000000">
              <v:stroke dashstyle="solid"/>
            </v:line>
            <v:shape style="position:absolute;left:1134;top:205;width:546;height:243" type="#_x0000_t202" filled="false" stroked="false">
              <v:textbox inset="0,0,0,0">
                <w:txbxContent>
                  <w:p>
                    <w:pPr>
                      <w:spacing w:before="5"/>
                      <w:ind w:left="178" w:right="0" w:firstLine="0"/>
                      <w:jc w:val="left"/>
                      <w:rPr>
                        <w:b/>
                        <w:sz w:val="20"/>
                      </w:rPr>
                    </w:pPr>
                    <w:r>
                      <w:rPr>
                        <w:b/>
                        <w:color w:val="FFFFFF"/>
                        <w:sz w:val="20"/>
                      </w:rPr>
                      <w:t>3.</w:t>
                    </w:r>
                  </w:p>
                </w:txbxContent>
              </v:textbox>
              <w10:wrap type="none"/>
            </v:shape>
            <v:shape style="position:absolute;left:1680;top:205;width:8072;height:243" type="#_x0000_t202" filled="false" stroked="false">
              <v:textbox inset="0,0,0,0">
                <w:txbxContent>
                  <w:p>
                    <w:pPr>
                      <w:spacing w:before="5"/>
                      <w:ind w:left="103" w:right="0" w:firstLine="0"/>
                      <w:jc w:val="left"/>
                      <w:rPr>
                        <w:b/>
                        <w:sz w:val="20"/>
                      </w:rPr>
                    </w:pPr>
                    <w:r>
                      <w:rPr>
                        <w:b/>
                        <w:sz w:val="20"/>
                      </w:rPr>
                      <w:t>ΣΤΟΙΧΕΙΑ ΕΠΕΝΔΥΤΙΚΟΥ ΣΧΕΔΙΟΥ</w:t>
                    </w:r>
                  </w:p>
                </w:txbxContent>
              </v:textbox>
              <w10:wrap type="none"/>
            </v:shape>
            <w10:wrap type="topAndBottom"/>
          </v:group>
        </w:pict>
      </w:r>
    </w:p>
    <w:p>
      <w:pPr>
        <w:pStyle w:val="BodyText"/>
        <w:spacing w:before="7" w:after="1"/>
        <w:rPr>
          <w:rFonts w:ascii="Arial"/>
          <w:b/>
          <w:sz w:val="19"/>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8"/>
        <w:gridCol w:w="1795"/>
        <w:gridCol w:w="6020"/>
      </w:tblGrid>
      <w:tr>
        <w:trPr>
          <w:trHeight w:val="242" w:hRule="exact"/>
        </w:trPr>
        <w:tc>
          <w:tcPr>
            <w:tcW w:w="798" w:type="dxa"/>
            <w:shd w:val="clear" w:color="auto" w:fill="A6A6A6"/>
          </w:tcPr>
          <w:p>
            <w:pPr>
              <w:pStyle w:val="TableParagraph"/>
              <w:ind w:left="377"/>
              <w:rPr>
                <w:b/>
                <w:sz w:val="20"/>
              </w:rPr>
            </w:pPr>
            <w:r>
              <w:rPr>
                <w:b/>
                <w:sz w:val="20"/>
              </w:rPr>
              <w:t>3.1</w:t>
            </w:r>
          </w:p>
        </w:tc>
        <w:tc>
          <w:tcPr>
            <w:tcW w:w="7815" w:type="dxa"/>
            <w:gridSpan w:val="2"/>
            <w:shd w:val="clear" w:color="auto" w:fill="D9D9D9"/>
          </w:tcPr>
          <w:p>
            <w:pPr>
              <w:pStyle w:val="TableParagraph"/>
              <w:rPr>
                <w:b/>
                <w:sz w:val="20"/>
              </w:rPr>
            </w:pPr>
            <w:r>
              <w:rPr>
                <w:b/>
                <w:sz w:val="20"/>
              </w:rPr>
              <w:t>ΣΤΟΙΧΕΙΑ ΤΑΥΤΟΤΗΤΑΣ ΠΡΑΞΗΣ (ΕΠΕΝΔΥΣΗΣ)</w:t>
            </w:r>
          </w:p>
        </w:tc>
      </w:tr>
      <w:tr>
        <w:trPr>
          <w:trHeight w:val="219" w:hRule="exact"/>
        </w:trPr>
        <w:tc>
          <w:tcPr>
            <w:tcW w:w="2593" w:type="dxa"/>
            <w:gridSpan w:val="2"/>
            <w:shd w:val="clear" w:color="auto" w:fill="D9D9D9"/>
          </w:tcPr>
          <w:p>
            <w:pPr>
              <w:pStyle w:val="TableParagraph"/>
              <w:ind w:left="1130"/>
              <w:rPr>
                <w:b/>
                <w:sz w:val="18"/>
              </w:rPr>
            </w:pPr>
            <w:r>
              <w:rPr>
                <w:b/>
                <w:sz w:val="18"/>
              </w:rPr>
              <w:t>ΤΙΤΛΟΣ ΠΡΑΞΗΣ</w:t>
            </w:r>
          </w:p>
        </w:tc>
        <w:tc>
          <w:tcPr>
            <w:tcW w:w="6020" w:type="dxa"/>
          </w:tcPr>
          <w:p>
            <w:pPr/>
          </w:p>
        </w:tc>
      </w:tr>
      <w:tr>
        <w:trPr>
          <w:trHeight w:val="219" w:hRule="exact"/>
        </w:trPr>
        <w:tc>
          <w:tcPr>
            <w:tcW w:w="2593" w:type="dxa"/>
            <w:gridSpan w:val="2"/>
            <w:shd w:val="clear" w:color="auto" w:fill="D9D9D9"/>
          </w:tcPr>
          <w:p>
            <w:pPr>
              <w:pStyle w:val="TableParagraph"/>
              <w:ind w:left="262"/>
              <w:rPr>
                <w:b/>
                <w:sz w:val="18"/>
              </w:rPr>
            </w:pPr>
            <w:r>
              <w:rPr>
                <w:b/>
                <w:sz w:val="18"/>
              </w:rPr>
              <w:t>ΤΙΤΛΟΣ ΠΡΑΞΗΣ (Αγγλικά)</w:t>
            </w:r>
          </w:p>
        </w:tc>
        <w:tc>
          <w:tcPr>
            <w:tcW w:w="6020" w:type="dxa"/>
          </w:tcPr>
          <w:p>
            <w:pPr/>
          </w:p>
        </w:tc>
      </w:tr>
      <w:tr>
        <w:trPr>
          <w:trHeight w:val="219" w:hRule="exact"/>
        </w:trPr>
        <w:tc>
          <w:tcPr>
            <w:tcW w:w="2593" w:type="dxa"/>
            <w:gridSpan w:val="2"/>
            <w:shd w:val="clear" w:color="auto" w:fill="D9D9D9"/>
          </w:tcPr>
          <w:p>
            <w:pPr>
              <w:pStyle w:val="TableParagraph"/>
              <w:ind w:left="944"/>
              <w:rPr>
                <w:b/>
                <w:sz w:val="18"/>
              </w:rPr>
            </w:pPr>
            <w:r>
              <w:rPr>
                <w:b/>
                <w:sz w:val="18"/>
              </w:rPr>
              <w:t>ΕΙΔΟΣ ΕΠΕΝΔΥΣΗΣ</w:t>
            </w:r>
          </w:p>
        </w:tc>
        <w:tc>
          <w:tcPr>
            <w:tcW w:w="6020" w:type="dxa"/>
          </w:tcPr>
          <w:p>
            <w:pPr/>
          </w:p>
        </w:tc>
      </w:tr>
      <w:tr>
        <w:trPr>
          <w:trHeight w:val="219" w:hRule="exact"/>
        </w:trPr>
        <w:tc>
          <w:tcPr>
            <w:tcW w:w="2593" w:type="dxa"/>
            <w:gridSpan w:val="2"/>
            <w:shd w:val="clear" w:color="auto" w:fill="D9D9D9"/>
          </w:tcPr>
          <w:p>
            <w:pPr>
              <w:pStyle w:val="TableParagraph"/>
              <w:ind w:left="827"/>
              <w:rPr>
                <w:b/>
                <w:sz w:val="18"/>
              </w:rPr>
            </w:pPr>
            <w:r>
              <w:rPr>
                <w:b/>
                <w:sz w:val="18"/>
              </w:rPr>
              <w:t>ΔΙΑΡΚΕΙΑ ΣΕ ΜΗΝΕΣ</w:t>
            </w:r>
          </w:p>
        </w:tc>
        <w:tc>
          <w:tcPr>
            <w:tcW w:w="6020" w:type="dxa"/>
          </w:tcPr>
          <w:p>
            <w:pPr/>
          </w:p>
        </w:tc>
      </w:tr>
    </w:tbl>
    <w:p>
      <w:pPr>
        <w:pStyle w:val="BodyText"/>
        <w:spacing w:before="2"/>
        <w:rPr>
          <w:rFonts w:ascii="Arial"/>
          <w:b/>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1087"/>
        <w:gridCol w:w="1658"/>
        <w:gridCol w:w="751"/>
        <w:gridCol w:w="1276"/>
        <w:gridCol w:w="3024"/>
      </w:tblGrid>
      <w:tr>
        <w:trPr>
          <w:trHeight w:val="474" w:hRule="exact"/>
        </w:trPr>
        <w:tc>
          <w:tcPr>
            <w:tcW w:w="817" w:type="dxa"/>
            <w:shd w:val="clear" w:color="auto" w:fill="A0A0A0"/>
          </w:tcPr>
          <w:p>
            <w:pPr>
              <w:pStyle w:val="TableParagraph"/>
              <w:rPr>
                <w:b/>
                <w:sz w:val="20"/>
              </w:rPr>
            </w:pPr>
            <w:r>
              <w:rPr>
                <w:b/>
                <w:sz w:val="20"/>
              </w:rPr>
              <w:t>3.2</w:t>
            </w:r>
          </w:p>
        </w:tc>
        <w:tc>
          <w:tcPr>
            <w:tcW w:w="7796" w:type="dxa"/>
            <w:gridSpan w:val="5"/>
            <w:shd w:val="clear" w:color="auto" w:fill="D9D9D9"/>
          </w:tcPr>
          <w:p>
            <w:pPr>
              <w:pStyle w:val="TableParagraph"/>
              <w:rPr>
                <w:b/>
                <w:sz w:val="20"/>
              </w:rPr>
            </w:pPr>
            <w:r>
              <w:rPr>
                <w:b/>
                <w:sz w:val="20"/>
              </w:rPr>
              <w:t>ΒΑΣΙΚΑ ΣΤΟΙΧΕΙΑ ΤΟΠΟΥ ΥΛΟΠΟΙΗΣΗΣ ΤΗΣ ΕΠΕΝΔΥΣΗΣ</w:t>
            </w:r>
          </w:p>
          <w:p>
            <w:pPr>
              <w:pStyle w:val="TableParagraph"/>
              <w:rPr>
                <w:sz w:val="20"/>
              </w:rPr>
            </w:pPr>
            <w:r>
              <w:rPr>
                <w:sz w:val="20"/>
              </w:rPr>
              <w:t>(Σύμφωνα με πίνακα 2.2 εντύπου Ι.1)</w:t>
            </w:r>
          </w:p>
        </w:tc>
      </w:tr>
      <w:tr>
        <w:trPr>
          <w:trHeight w:val="219" w:hRule="exact"/>
        </w:trPr>
        <w:tc>
          <w:tcPr>
            <w:tcW w:w="3562" w:type="dxa"/>
            <w:gridSpan w:val="3"/>
            <w:shd w:val="clear" w:color="auto" w:fill="D9D9D9"/>
          </w:tcPr>
          <w:p>
            <w:pPr>
              <w:pStyle w:val="TableParagraph"/>
              <w:ind w:left="1351"/>
              <w:rPr>
                <w:b/>
                <w:sz w:val="18"/>
              </w:rPr>
            </w:pPr>
            <w:r>
              <w:rPr>
                <w:b/>
                <w:sz w:val="18"/>
              </w:rPr>
              <w:t>ΑΑ. ΤΟΠΟΥ ΥΛΟΠΟΙΗΣΗΣ</w:t>
            </w:r>
          </w:p>
        </w:tc>
        <w:tc>
          <w:tcPr>
            <w:tcW w:w="751" w:type="dxa"/>
          </w:tcPr>
          <w:p>
            <w:pPr/>
          </w:p>
        </w:tc>
        <w:tc>
          <w:tcPr>
            <w:tcW w:w="1276" w:type="dxa"/>
            <w:shd w:val="clear" w:color="auto" w:fill="D9D9D9"/>
          </w:tcPr>
          <w:p>
            <w:pPr>
              <w:pStyle w:val="TableParagraph"/>
              <w:ind w:left="167"/>
              <w:rPr>
                <w:b/>
                <w:sz w:val="18"/>
              </w:rPr>
            </w:pPr>
            <w:r>
              <w:rPr>
                <w:b/>
                <w:sz w:val="18"/>
              </w:rPr>
              <w:t>ΠΕΡΙΦΕΡΕΙΑ</w:t>
            </w:r>
          </w:p>
        </w:tc>
        <w:tc>
          <w:tcPr>
            <w:tcW w:w="3024" w:type="dxa"/>
          </w:tcPr>
          <w:p>
            <w:pPr>
              <w:pStyle w:val="TableParagraph"/>
              <w:rPr>
                <w:sz w:val="18"/>
              </w:rPr>
            </w:pPr>
            <w:r>
              <w:rPr>
                <w:sz w:val="18"/>
              </w:rPr>
              <w:t>ΝΟΤΙΟΥ ΑΙΓΑΙΟΥ</w:t>
            </w:r>
          </w:p>
        </w:tc>
      </w:tr>
      <w:tr>
        <w:trPr>
          <w:trHeight w:val="219" w:hRule="exact"/>
        </w:trPr>
        <w:tc>
          <w:tcPr>
            <w:tcW w:w="3562" w:type="dxa"/>
            <w:gridSpan w:val="3"/>
            <w:shd w:val="clear" w:color="auto" w:fill="D9D9D9"/>
          </w:tcPr>
          <w:p>
            <w:pPr>
              <w:pStyle w:val="TableParagraph"/>
              <w:ind w:left="1359"/>
              <w:rPr>
                <w:b/>
                <w:sz w:val="18"/>
              </w:rPr>
            </w:pPr>
            <w:r>
              <w:rPr>
                <w:b/>
                <w:sz w:val="18"/>
              </w:rPr>
              <w:t>ΠΕΡΙΦΕΡΕΙΑΚΗ ΕΝΟΤΗΤΑ</w:t>
            </w:r>
          </w:p>
        </w:tc>
        <w:tc>
          <w:tcPr>
            <w:tcW w:w="5051" w:type="dxa"/>
            <w:gridSpan w:val="3"/>
          </w:tcPr>
          <w:p>
            <w:pPr/>
          </w:p>
        </w:tc>
      </w:tr>
      <w:tr>
        <w:trPr>
          <w:trHeight w:val="219" w:hRule="exact"/>
        </w:trPr>
        <w:tc>
          <w:tcPr>
            <w:tcW w:w="3562" w:type="dxa"/>
            <w:gridSpan w:val="3"/>
            <w:shd w:val="clear" w:color="auto" w:fill="D9D9D9"/>
          </w:tcPr>
          <w:p>
            <w:pPr>
              <w:pStyle w:val="TableParagraph"/>
              <w:ind w:left="0" w:right="101"/>
              <w:jc w:val="right"/>
              <w:rPr>
                <w:b/>
                <w:sz w:val="18"/>
              </w:rPr>
            </w:pPr>
            <w:r>
              <w:rPr>
                <w:b/>
                <w:w w:val="95"/>
                <w:sz w:val="18"/>
              </w:rPr>
              <w:t>ΔΗΜΟΣ</w:t>
            </w:r>
          </w:p>
        </w:tc>
        <w:tc>
          <w:tcPr>
            <w:tcW w:w="5051" w:type="dxa"/>
            <w:gridSpan w:val="3"/>
          </w:tcPr>
          <w:p>
            <w:pPr/>
          </w:p>
        </w:tc>
      </w:tr>
      <w:tr>
        <w:trPr>
          <w:trHeight w:val="219" w:hRule="exact"/>
        </w:trPr>
        <w:tc>
          <w:tcPr>
            <w:tcW w:w="3562" w:type="dxa"/>
            <w:gridSpan w:val="3"/>
            <w:shd w:val="clear" w:color="auto" w:fill="D9D9D9"/>
          </w:tcPr>
          <w:p>
            <w:pPr>
              <w:pStyle w:val="TableParagraph"/>
              <w:ind w:left="1704"/>
              <w:rPr>
                <w:b/>
                <w:sz w:val="18"/>
              </w:rPr>
            </w:pPr>
            <w:r>
              <w:rPr>
                <w:b/>
                <w:sz w:val="18"/>
              </w:rPr>
              <w:t>ΔΗΜΟΤΙΚΗ ΕΝΟΤΗΤΑ</w:t>
            </w:r>
          </w:p>
        </w:tc>
        <w:tc>
          <w:tcPr>
            <w:tcW w:w="5051" w:type="dxa"/>
            <w:gridSpan w:val="3"/>
          </w:tcPr>
          <w:p>
            <w:pPr/>
          </w:p>
        </w:tc>
      </w:tr>
      <w:tr>
        <w:trPr>
          <w:trHeight w:val="219" w:hRule="exact"/>
        </w:trPr>
        <w:tc>
          <w:tcPr>
            <w:tcW w:w="1904" w:type="dxa"/>
            <w:gridSpan w:val="2"/>
            <w:vMerge w:val="restart"/>
            <w:shd w:val="clear" w:color="auto" w:fill="D9D9D9"/>
          </w:tcPr>
          <w:p>
            <w:pPr>
              <w:pStyle w:val="TableParagraph"/>
              <w:spacing w:before="137"/>
              <w:ind w:left="395" w:right="127" w:hanging="251"/>
              <w:rPr>
                <w:b/>
                <w:sz w:val="18"/>
              </w:rPr>
            </w:pPr>
            <w:r>
              <w:rPr>
                <w:b/>
                <w:sz w:val="18"/>
              </w:rPr>
              <w:t>ΔΙΕΥΘΥΝΣΗ ΤΟΠΟΥ ΥΛΟΠΟΙΗΣΗΣ</w:t>
            </w:r>
          </w:p>
        </w:tc>
        <w:tc>
          <w:tcPr>
            <w:tcW w:w="1658" w:type="dxa"/>
            <w:shd w:val="clear" w:color="auto" w:fill="D9D9D9"/>
          </w:tcPr>
          <w:p>
            <w:pPr>
              <w:pStyle w:val="TableParagraph"/>
              <w:ind w:left="0" w:right="100"/>
              <w:jc w:val="right"/>
              <w:rPr>
                <w:sz w:val="18"/>
              </w:rPr>
            </w:pPr>
            <w:r>
              <w:rPr>
                <w:sz w:val="18"/>
              </w:rPr>
              <w:t>ΟΔΟΣ – ΑΡΙΘΜΟΣ</w:t>
            </w:r>
          </w:p>
        </w:tc>
        <w:tc>
          <w:tcPr>
            <w:tcW w:w="5051" w:type="dxa"/>
            <w:gridSpan w:val="3"/>
          </w:tcPr>
          <w:p>
            <w:pPr/>
          </w:p>
        </w:tc>
      </w:tr>
      <w:tr>
        <w:trPr>
          <w:trHeight w:val="242" w:hRule="exact"/>
        </w:trPr>
        <w:tc>
          <w:tcPr>
            <w:tcW w:w="1904" w:type="dxa"/>
            <w:gridSpan w:val="2"/>
            <w:vMerge/>
            <w:shd w:val="clear" w:color="auto" w:fill="D9D9D9"/>
          </w:tcPr>
          <w:p>
            <w:pPr/>
          </w:p>
        </w:tc>
        <w:tc>
          <w:tcPr>
            <w:tcW w:w="1658" w:type="dxa"/>
            <w:shd w:val="clear" w:color="auto" w:fill="D9D9D9"/>
          </w:tcPr>
          <w:p>
            <w:pPr>
              <w:pStyle w:val="TableParagraph"/>
              <w:spacing w:before="11"/>
              <w:ind w:left="0" w:right="101"/>
              <w:jc w:val="right"/>
              <w:rPr>
                <w:sz w:val="18"/>
              </w:rPr>
            </w:pPr>
            <w:r>
              <w:rPr>
                <w:sz w:val="18"/>
              </w:rPr>
              <w:t>ΤΟΠΟΘΕΣΙΑ</w:t>
            </w:r>
          </w:p>
        </w:tc>
        <w:tc>
          <w:tcPr>
            <w:tcW w:w="5051" w:type="dxa"/>
            <w:gridSpan w:val="3"/>
          </w:tcPr>
          <w:p>
            <w:pPr/>
          </w:p>
        </w:tc>
      </w:tr>
      <w:tr>
        <w:trPr>
          <w:trHeight w:val="242" w:hRule="exact"/>
        </w:trPr>
        <w:tc>
          <w:tcPr>
            <w:tcW w:w="1904" w:type="dxa"/>
            <w:gridSpan w:val="2"/>
            <w:vMerge/>
            <w:shd w:val="clear" w:color="auto" w:fill="D9D9D9"/>
          </w:tcPr>
          <w:p>
            <w:pPr/>
          </w:p>
        </w:tc>
        <w:tc>
          <w:tcPr>
            <w:tcW w:w="1658" w:type="dxa"/>
            <w:shd w:val="clear" w:color="auto" w:fill="D9D9D9"/>
          </w:tcPr>
          <w:p>
            <w:pPr>
              <w:pStyle w:val="TableParagraph"/>
              <w:spacing w:before="11"/>
              <w:ind w:left="0" w:right="101"/>
              <w:jc w:val="right"/>
              <w:rPr>
                <w:sz w:val="18"/>
              </w:rPr>
            </w:pPr>
            <w:r>
              <w:rPr>
                <w:sz w:val="18"/>
              </w:rPr>
              <w:t>ΤΑΧ. ΚΩΔΙΚΟΣ</w:t>
            </w:r>
          </w:p>
        </w:tc>
        <w:tc>
          <w:tcPr>
            <w:tcW w:w="5051" w:type="dxa"/>
            <w:gridSpan w:val="3"/>
          </w:tcPr>
          <w:p>
            <w:pPr/>
          </w:p>
        </w:tc>
      </w:tr>
    </w:tbl>
    <w:p>
      <w:pPr>
        <w:spacing w:before="0"/>
        <w:ind w:left="114" w:right="0" w:firstLine="0"/>
        <w:jc w:val="left"/>
        <w:rPr>
          <w:b/>
          <w:sz w:val="18"/>
        </w:rPr>
      </w:pPr>
      <w:r>
        <w:rPr>
          <w:b/>
          <w:color w:val="7030A0"/>
          <w:sz w:val="18"/>
        </w:rPr>
        <w:t>Εφόσον απαιτείται συμπληρώνονται και επιπλέον πίνακες</w:t>
      </w:r>
    </w:p>
    <w:p>
      <w:pPr>
        <w:spacing w:line="240" w:lineRule="auto" w:before="0" w:after="0"/>
        <w:rPr>
          <w:b/>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
        <w:gridCol w:w="653"/>
        <w:gridCol w:w="7322"/>
      </w:tblGrid>
      <w:tr>
        <w:trPr>
          <w:trHeight w:val="428" w:hRule="exact"/>
        </w:trPr>
        <w:tc>
          <w:tcPr>
            <w:tcW w:w="1187" w:type="dxa"/>
            <w:gridSpan w:val="2"/>
            <w:shd w:val="clear" w:color="auto" w:fill="BFBFBF"/>
          </w:tcPr>
          <w:p>
            <w:pPr>
              <w:pStyle w:val="TableParagraph"/>
              <w:rPr>
                <w:b/>
                <w:sz w:val="18"/>
              </w:rPr>
            </w:pPr>
            <w:r>
              <w:rPr>
                <w:b/>
                <w:sz w:val="18"/>
              </w:rPr>
              <w:t>3.3</w:t>
            </w:r>
          </w:p>
        </w:tc>
        <w:tc>
          <w:tcPr>
            <w:tcW w:w="7322" w:type="dxa"/>
            <w:shd w:val="clear" w:color="auto" w:fill="CCCCCC"/>
          </w:tcPr>
          <w:p>
            <w:pPr>
              <w:pStyle w:val="TableParagraph"/>
              <w:tabs>
                <w:tab w:pos="1277" w:val="left" w:leader="none"/>
                <w:tab w:pos="1828" w:val="left" w:leader="none"/>
                <w:tab w:pos="3486" w:val="left" w:leader="none"/>
                <w:tab w:pos="4692" w:val="left" w:leader="none"/>
                <w:tab w:pos="4971" w:val="left" w:leader="none"/>
                <w:tab w:pos="5992" w:val="left" w:leader="none"/>
              </w:tabs>
              <w:ind w:right="101"/>
              <w:rPr>
                <w:b/>
                <w:sz w:val="18"/>
              </w:rPr>
            </w:pPr>
            <w:r>
              <w:rPr>
                <w:b/>
                <w:sz w:val="18"/>
              </w:rPr>
              <w:t>ΠΕΡΙΓΡΑΦΗ</w:t>
              <w:tab/>
              <w:t>ΤΗΣ</w:t>
              <w:tab/>
              <w:t>ΠΡΟΤΕΙΝΟΜΕΝΗΣ</w:t>
              <w:tab/>
              <w:t>ΕΠΕΝΔΥΣΗΣ</w:t>
              <w:tab/>
              <w:t>–</w:t>
              <w:tab/>
              <w:t>ΣΥΓΚΡΙΣΗ</w:t>
              <w:tab/>
              <w:t>ΥΦΙΣΤΑΜΕΝΗΣ ΚΑΤΑΣΤΑΣΗΣ &amp; ΝΕΑΣ ΚΑΤΑΣΤΑΣΗΣ ΜΕΤΑ ΤΗΝ ΠΡΟΤΕΙΝΟΜΕΝΗ</w:t>
            </w:r>
            <w:r>
              <w:rPr>
                <w:b/>
                <w:spacing w:val="-9"/>
                <w:sz w:val="18"/>
              </w:rPr>
              <w:t> </w:t>
            </w:r>
            <w:r>
              <w:rPr>
                <w:b/>
                <w:sz w:val="18"/>
              </w:rPr>
              <w:t>ΕΠΕΝΔΥΣΗ</w:t>
            </w:r>
          </w:p>
        </w:tc>
      </w:tr>
      <w:tr>
        <w:trPr>
          <w:trHeight w:val="242" w:hRule="exact"/>
        </w:trPr>
        <w:tc>
          <w:tcPr>
            <w:tcW w:w="8509" w:type="dxa"/>
            <w:gridSpan w:val="3"/>
            <w:shd w:val="clear" w:color="auto" w:fill="D9D9D9"/>
          </w:tcPr>
          <w:p>
            <w:pPr>
              <w:pStyle w:val="TableParagraph"/>
              <w:rPr>
                <w:b/>
                <w:sz w:val="20"/>
              </w:rPr>
            </w:pPr>
            <w:r>
              <w:rPr>
                <w:b/>
                <w:sz w:val="20"/>
              </w:rPr>
              <w:t>ΕΠΑΝΑΛΗΨΗ ΠΙΝΑΚΑ 2.4 (ΠΕΡΙΓΡΑΦΗΣ ΦΥΣΙΚΟΥ ΑΝΤΙΚΕΙΜΕΝΟΥ) ΕΝΤΥΠΟΥ Ι.1</w:t>
            </w:r>
          </w:p>
        </w:tc>
      </w:tr>
      <w:tr>
        <w:trPr>
          <w:trHeight w:val="219" w:hRule="exact"/>
        </w:trPr>
        <w:tc>
          <w:tcPr>
            <w:tcW w:w="534" w:type="dxa"/>
            <w:tcBorders>
              <w:bottom w:val="nil"/>
            </w:tcBorders>
            <w:shd w:val="clear" w:color="auto" w:fill="BFBFBF"/>
          </w:tcPr>
          <w:p>
            <w:pPr>
              <w:pStyle w:val="TableParagraph"/>
              <w:rPr>
                <w:b/>
                <w:sz w:val="18"/>
              </w:rPr>
            </w:pPr>
            <w:r>
              <w:rPr>
                <w:b/>
                <w:sz w:val="18"/>
              </w:rPr>
              <w:t>1</w:t>
            </w:r>
          </w:p>
        </w:tc>
        <w:tc>
          <w:tcPr>
            <w:tcW w:w="7975" w:type="dxa"/>
            <w:gridSpan w:val="2"/>
            <w:shd w:val="clear" w:color="auto" w:fill="D9D9D9"/>
          </w:tcPr>
          <w:p>
            <w:pPr>
              <w:pStyle w:val="TableParagraph"/>
              <w:rPr>
                <w:b/>
                <w:sz w:val="18"/>
              </w:rPr>
            </w:pPr>
            <w:r>
              <w:rPr>
                <w:b/>
                <w:sz w:val="18"/>
              </w:rPr>
              <w:t>ΠΕΡΙΓΡΑΦΗ ΤΗΣ ΠΡΟΤΕΙΝΟΜΕΝΗΣ ΕΠΕΝΔΥΣΗΣ – ΠΕΡΙΓΡΑΦΗ ΦΥΣΙΚΟΥ ΑΝΤΙΚΕΙΜΕΝΟΥ</w:t>
            </w:r>
          </w:p>
        </w:tc>
      </w:tr>
      <w:tr>
        <w:trPr>
          <w:trHeight w:val="428" w:hRule="exact"/>
        </w:trPr>
        <w:tc>
          <w:tcPr>
            <w:tcW w:w="534" w:type="dxa"/>
            <w:tcBorders>
              <w:top w:val="nil"/>
            </w:tcBorders>
            <w:shd w:val="clear" w:color="auto" w:fill="BFBFBF"/>
          </w:tcPr>
          <w:p>
            <w:pPr/>
          </w:p>
        </w:tc>
        <w:tc>
          <w:tcPr>
            <w:tcW w:w="7975" w:type="dxa"/>
            <w:gridSpan w:val="2"/>
          </w:tcPr>
          <w:p>
            <w:pPr/>
          </w:p>
        </w:tc>
      </w:tr>
      <w:tr>
        <w:trPr>
          <w:trHeight w:val="428" w:hRule="exact"/>
        </w:trPr>
        <w:tc>
          <w:tcPr>
            <w:tcW w:w="534" w:type="dxa"/>
            <w:vMerge w:val="restart"/>
            <w:shd w:val="clear" w:color="auto" w:fill="BFBFBF"/>
          </w:tcPr>
          <w:p>
            <w:pPr>
              <w:pStyle w:val="TableParagraph"/>
              <w:rPr>
                <w:b/>
                <w:sz w:val="18"/>
              </w:rPr>
            </w:pPr>
            <w:r>
              <w:rPr>
                <w:b/>
                <w:sz w:val="18"/>
              </w:rPr>
              <w:t>2</w:t>
            </w:r>
          </w:p>
        </w:tc>
        <w:tc>
          <w:tcPr>
            <w:tcW w:w="7975" w:type="dxa"/>
            <w:gridSpan w:val="2"/>
            <w:shd w:val="clear" w:color="auto" w:fill="D9D9D9"/>
          </w:tcPr>
          <w:p>
            <w:pPr>
              <w:pStyle w:val="TableParagraph"/>
              <w:rPr>
                <w:b/>
                <w:sz w:val="18"/>
              </w:rPr>
            </w:pPr>
            <w:r>
              <w:rPr>
                <w:b/>
                <w:sz w:val="18"/>
              </w:rPr>
              <w:t>ΕΠΙΚΟΙΝΩΝΙΑΚΗ ΠΕΡΙΓΡΑΦΗ ΤΗΣ ΕΠΕΝΔΥΣΗΣ – ΣΥΝΤΟΜΗ ΠΕΡΙΓΡΑΦΗ</w:t>
            </w:r>
          </w:p>
          <w:p>
            <w:pPr>
              <w:pStyle w:val="TableParagraph"/>
              <w:rPr>
                <w:sz w:val="18"/>
              </w:rPr>
            </w:pPr>
            <w:r>
              <w:rPr>
                <w:sz w:val="18"/>
              </w:rPr>
              <w:t>(ΑΦΟΡΑ ΠΕΡΙΓΡΑΦΗ ΠΟΥ ΘΑ ΔΗΜΟΣΙΕΥΕΤΑΙ ΣΤΟ ΙΣΤΟΧΩΡΟ ΤΟΥ ΕΣΠΑ</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3</w:t>
            </w:r>
          </w:p>
        </w:tc>
        <w:tc>
          <w:tcPr>
            <w:tcW w:w="7975" w:type="dxa"/>
            <w:gridSpan w:val="2"/>
            <w:shd w:val="clear" w:color="auto" w:fill="D9D9D9"/>
          </w:tcPr>
          <w:p>
            <w:pPr>
              <w:pStyle w:val="TableParagraph"/>
              <w:rPr>
                <w:b/>
                <w:sz w:val="18"/>
              </w:rPr>
            </w:pPr>
            <w:r>
              <w:rPr>
                <w:b/>
                <w:sz w:val="18"/>
              </w:rPr>
              <w:t>ΜΕΘΟΔΟΛΟΓΙΑ ΥΛΟΠΟΙΗΣΗΣ ΕΡΓΟΥ</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4</w:t>
            </w:r>
          </w:p>
        </w:tc>
        <w:tc>
          <w:tcPr>
            <w:tcW w:w="7975" w:type="dxa"/>
            <w:gridSpan w:val="2"/>
            <w:shd w:val="clear" w:color="auto" w:fill="D9D9D9"/>
          </w:tcPr>
          <w:p>
            <w:pPr>
              <w:pStyle w:val="TableParagraph"/>
              <w:rPr>
                <w:b/>
                <w:sz w:val="18"/>
              </w:rPr>
            </w:pPr>
            <w:r>
              <w:rPr>
                <w:b/>
                <w:sz w:val="18"/>
              </w:rPr>
              <w:t>ΑΝΑΜΕΝΟΜΕΝΑ ΑΠΟΤΕΛΕΣΜΑΤΑ</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5</w:t>
            </w:r>
          </w:p>
        </w:tc>
        <w:tc>
          <w:tcPr>
            <w:tcW w:w="7975" w:type="dxa"/>
            <w:gridSpan w:val="2"/>
            <w:shd w:val="clear" w:color="auto" w:fill="D9D9D9"/>
          </w:tcPr>
          <w:p>
            <w:pPr>
              <w:pStyle w:val="TableParagraph"/>
              <w:rPr>
                <w:b/>
                <w:sz w:val="18"/>
              </w:rPr>
            </w:pPr>
            <w:r>
              <w:rPr>
                <w:b/>
                <w:sz w:val="18"/>
              </w:rPr>
              <w:t>ΣΤΟΧΟΣ ΤΗΣ ΕΠΕΝΔΥΣΗΣ</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6</w:t>
            </w:r>
          </w:p>
        </w:tc>
        <w:tc>
          <w:tcPr>
            <w:tcW w:w="7975" w:type="dxa"/>
            <w:gridSpan w:val="2"/>
            <w:shd w:val="clear" w:color="auto" w:fill="D9D9D9"/>
          </w:tcPr>
          <w:p>
            <w:pPr>
              <w:pStyle w:val="TableParagraph"/>
              <w:rPr>
                <w:b/>
                <w:sz w:val="18"/>
              </w:rPr>
            </w:pPr>
            <w:r>
              <w:rPr>
                <w:b/>
                <w:sz w:val="18"/>
              </w:rPr>
              <w:t>ΔΡΑΣΤΗΡΙΟΤΗΤΕΣ ΕΠΙΚΟΙΝΩΝΙΑΣ ΚΑΙ ΔΗΜΟΣΙΟΤΗΤΑΣ ΤΗΣ ΕΠΕΝΔΥΣΗΣ</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7</w:t>
            </w:r>
          </w:p>
        </w:tc>
        <w:tc>
          <w:tcPr>
            <w:tcW w:w="7975" w:type="dxa"/>
            <w:gridSpan w:val="2"/>
            <w:shd w:val="clear" w:color="auto" w:fill="D9D9D9"/>
          </w:tcPr>
          <w:p>
            <w:pPr>
              <w:pStyle w:val="TableParagraph"/>
              <w:rPr>
                <w:b/>
                <w:sz w:val="18"/>
              </w:rPr>
            </w:pPr>
            <w:r>
              <w:rPr>
                <w:b/>
                <w:sz w:val="18"/>
              </w:rPr>
              <w:t>ΚΡΙΣΙΜΟΤΗΤΑ ΕΠΕΝΔΥΣΗΣ</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8</w:t>
            </w:r>
          </w:p>
        </w:tc>
        <w:tc>
          <w:tcPr>
            <w:tcW w:w="7975" w:type="dxa"/>
            <w:gridSpan w:val="2"/>
            <w:shd w:val="clear" w:color="auto" w:fill="D9D9D9"/>
          </w:tcPr>
          <w:p>
            <w:pPr>
              <w:pStyle w:val="TableParagraph"/>
              <w:rPr>
                <w:b/>
                <w:sz w:val="18"/>
              </w:rPr>
            </w:pPr>
            <w:r>
              <w:rPr>
                <w:b/>
                <w:sz w:val="18"/>
              </w:rPr>
              <w:t>ΠΡΟΣΤΙΘΕΜΕΝΗ ΑΞΙΑ ΕΠΕΝΔΥΣΗΣ</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9</w:t>
            </w:r>
          </w:p>
        </w:tc>
        <w:tc>
          <w:tcPr>
            <w:tcW w:w="7975" w:type="dxa"/>
            <w:gridSpan w:val="2"/>
            <w:shd w:val="clear" w:color="auto" w:fill="D9D9D9"/>
          </w:tcPr>
          <w:p>
            <w:pPr>
              <w:pStyle w:val="TableParagraph"/>
              <w:rPr>
                <w:b/>
                <w:sz w:val="18"/>
              </w:rPr>
            </w:pPr>
            <w:r>
              <w:rPr>
                <w:b/>
                <w:sz w:val="18"/>
              </w:rPr>
              <w:t>ΤΡΟΠΟΙ ΕΠΙΤΕΥΞΗΣ ΣΤΟΧΩΝ ΕΠΕΝΔΥΣΗΣ</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10</w:t>
            </w:r>
          </w:p>
        </w:tc>
        <w:tc>
          <w:tcPr>
            <w:tcW w:w="7975" w:type="dxa"/>
            <w:gridSpan w:val="2"/>
            <w:shd w:val="clear" w:color="auto" w:fill="D9D9D9"/>
          </w:tcPr>
          <w:p>
            <w:pPr>
              <w:pStyle w:val="TableParagraph"/>
              <w:rPr>
                <w:b/>
                <w:sz w:val="18"/>
              </w:rPr>
            </w:pPr>
            <w:r>
              <w:rPr>
                <w:b/>
                <w:sz w:val="18"/>
              </w:rPr>
              <w:t>ΑΝΑΜΕΝΟΜΕΝΑ ΩΦΕΛΗ ΑΠΌ ΤΗΝ ΕΠΕΝΔΥΣΗ</w:t>
            </w:r>
          </w:p>
        </w:tc>
      </w:tr>
      <w:tr>
        <w:trPr>
          <w:trHeight w:val="428" w:hRule="exact"/>
        </w:trPr>
        <w:tc>
          <w:tcPr>
            <w:tcW w:w="534" w:type="dxa"/>
            <w:vMerge/>
            <w:shd w:val="clear" w:color="auto" w:fill="BFBFBF"/>
          </w:tcPr>
          <w:p>
            <w:pPr/>
          </w:p>
        </w:tc>
        <w:tc>
          <w:tcPr>
            <w:tcW w:w="7975" w:type="dxa"/>
            <w:gridSpan w:val="2"/>
          </w:tcPr>
          <w:p>
            <w:pPr/>
          </w:p>
        </w:tc>
      </w:tr>
      <w:tr>
        <w:trPr>
          <w:trHeight w:val="219" w:hRule="exact"/>
        </w:trPr>
        <w:tc>
          <w:tcPr>
            <w:tcW w:w="534" w:type="dxa"/>
            <w:vMerge w:val="restart"/>
            <w:shd w:val="clear" w:color="auto" w:fill="BFBFBF"/>
          </w:tcPr>
          <w:p>
            <w:pPr>
              <w:pStyle w:val="TableParagraph"/>
              <w:rPr>
                <w:b/>
                <w:sz w:val="18"/>
              </w:rPr>
            </w:pPr>
            <w:r>
              <w:rPr>
                <w:b/>
                <w:sz w:val="18"/>
              </w:rPr>
              <w:t>11</w:t>
            </w:r>
          </w:p>
        </w:tc>
        <w:tc>
          <w:tcPr>
            <w:tcW w:w="7975" w:type="dxa"/>
            <w:gridSpan w:val="2"/>
            <w:shd w:val="clear" w:color="auto" w:fill="D9D9D9"/>
          </w:tcPr>
          <w:p>
            <w:pPr>
              <w:pStyle w:val="TableParagraph"/>
              <w:rPr>
                <w:b/>
                <w:sz w:val="18"/>
              </w:rPr>
            </w:pPr>
            <w:r>
              <w:rPr>
                <w:b/>
                <w:sz w:val="18"/>
              </w:rPr>
              <w:t>ΔΗΜΙΟΥΡΓΙΑ ΝΕΩΝ ΘΕΣΕΩΝ ΑΠΑΣΧΟΛΗΣΗΣ</w:t>
            </w:r>
          </w:p>
        </w:tc>
      </w:tr>
      <w:tr>
        <w:trPr>
          <w:trHeight w:val="428" w:hRule="exact"/>
        </w:trPr>
        <w:tc>
          <w:tcPr>
            <w:tcW w:w="534" w:type="dxa"/>
            <w:vMerge/>
            <w:shd w:val="clear" w:color="auto" w:fill="BFBFBF"/>
          </w:tcPr>
          <w:p>
            <w:pPr/>
          </w:p>
        </w:tc>
        <w:tc>
          <w:tcPr>
            <w:tcW w:w="7975" w:type="dxa"/>
            <w:gridSpan w:val="2"/>
          </w:tcPr>
          <w:p>
            <w:pPr/>
          </w:p>
        </w:tc>
      </w:tr>
    </w:tbl>
    <w:p>
      <w:pPr>
        <w:spacing w:after="0"/>
        <w:sectPr>
          <w:pgSz w:w="11910" w:h="16840"/>
          <w:pgMar w:header="0" w:footer="1032" w:top="340" w:bottom="1220" w:left="1020" w:right="640"/>
          <w:pgBorders w:offsetFrom="page">
            <w:top w:val="single" w:color="000000" w:space="24" w:sz="4"/>
            <w:left w:val="single" w:color="000000" w:space="24" w:sz="4"/>
            <w:bottom w:val="single" w:color="000000" w:space="24" w:sz="4"/>
            <w:right w:val="single" w:color="000000" w:space="24" w:sz="4"/>
          </w:pgBorders>
        </w:sectPr>
      </w:pPr>
    </w:p>
    <w:p>
      <w:pPr>
        <w:spacing w:before="71"/>
        <w:ind w:left="0" w:right="11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spacing w:before="4"/>
        <w:rPr>
          <w:rFonts w:ascii="Arial"/>
          <w:b/>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
        <w:gridCol w:w="3577"/>
        <w:gridCol w:w="460"/>
        <w:gridCol w:w="1055"/>
        <w:gridCol w:w="492"/>
        <w:gridCol w:w="1986"/>
        <w:gridCol w:w="406"/>
      </w:tblGrid>
      <w:tr>
        <w:trPr>
          <w:trHeight w:val="474" w:hRule="exact"/>
        </w:trPr>
        <w:tc>
          <w:tcPr>
            <w:tcW w:w="8509" w:type="dxa"/>
            <w:gridSpan w:val="7"/>
            <w:shd w:val="clear" w:color="auto" w:fill="D9D9D9"/>
          </w:tcPr>
          <w:p>
            <w:pPr>
              <w:pStyle w:val="TableParagraph"/>
              <w:rPr>
                <w:b/>
                <w:sz w:val="22"/>
              </w:rPr>
            </w:pPr>
            <w:r>
              <w:rPr>
                <w:b/>
                <w:sz w:val="22"/>
              </w:rPr>
              <w:t>Περιγραφή της Επένδυσης</w:t>
            </w:r>
          </w:p>
          <w:p>
            <w:pPr>
              <w:pStyle w:val="TableParagraph"/>
              <w:rPr>
                <w:b/>
                <w:sz w:val="18"/>
              </w:rPr>
            </w:pPr>
            <w:r>
              <w:rPr>
                <w:b/>
                <w:sz w:val="18"/>
              </w:rPr>
              <w:t>Συμπληρωματικά των στοιχείων που αναφέρονται στο έντυπο Ι.1 (ΠΡΟΑΙΡΕΤΙΚΑ)</w:t>
            </w:r>
          </w:p>
        </w:tc>
      </w:tr>
      <w:tr>
        <w:trPr>
          <w:trHeight w:val="1090" w:hRule="exact"/>
        </w:trPr>
        <w:tc>
          <w:tcPr>
            <w:tcW w:w="534" w:type="dxa"/>
            <w:tcBorders>
              <w:bottom w:val="nil"/>
            </w:tcBorders>
            <w:shd w:val="clear" w:color="auto" w:fill="BFBFBF"/>
          </w:tcPr>
          <w:p>
            <w:pPr>
              <w:pStyle w:val="TableParagraph"/>
              <w:rPr>
                <w:b/>
                <w:sz w:val="18"/>
              </w:rPr>
            </w:pPr>
            <w:r>
              <w:rPr>
                <w:b/>
                <w:sz w:val="18"/>
              </w:rPr>
              <w:t>1</w:t>
            </w:r>
          </w:p>
        </w:tc>
        <w:tc>
          <w:tcPr>
            <w:tcW w:w="7975" w:type="dxa"/>
            <w:gridSpan w:val="6"/>
            <w:shd w:val="clear" w:color="auto" w:fill="D9D9D9"/>
          </w:tcPr>
          <w:p>
            <w:pPr>
              <w:pStyle w:val="TableParagraph"/>
              <w:ind w:right="102"/>
              <w:jc w:val="both"/>
              <w:rPr>
                <w:sz w:val="18"/>
              </w:rPr>
            </w:pPr>
            <w:r>
              <w:rPr>
                <w:rFonts w:ascii="Calibri" w:hAnsi="Calibri"/>
                <w:sz w:val="20"/>
              </w:rPr>
              <w:t>Τρόποι επίτευξης στόχων επένδυσης - </w:t>
            </w:r>
            <w:r>
              <w:rPr>
                <w:sz w:val="18"/>
              </w:rPr>
              <w:t>Τεκμηρίωση των δαπανών (τεχνική ή άλλη περιγραφή, συνοδευόμενη από προσφορές, θα πρέπει να επισυναφθούν ηλεκτρονικά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trPr>
          <w:trHeight w:val="428" w:hRule="exact"/>
        </w:trPr>
        <w:tc>
          <w:tcPr>
            <w:tcW w:w="534" w:type="dxa"/>
            <w:tcBorders>
              <w:top w:val="nil"/>
            </w:tcBorders>
            <w:shd w:val="clear" w:color="auto" w:fill="BFBFBF"/>
          </w:tcPr>
          <w:p>
            <w:pPr/>
          </w:p>
        </w:tc>
        <w:tc>
          <w:tcPr>
            <w:tcW w:w="7975" w:type="dxa"/>
            <w:gridSpan w:val="6"/>
          </w:tcPr>
          <w:p>
            <w:pPr/>
          </w:p>
        </w:tc>
      </w:tr>
      <w:tr>
        <w:trPr>
          <w:trHeight w:val="1231" w:hRule="exact"/>
        </w:trPr>
        <w:tc>
          <w:tcPr>
            <w:tcW w:w="534" w:type="dxa"/>
            <w:vMerge w:val="restart"/>
            <w:shd w:val="clear" w:color="auto" w:fill="BFBFBF"/>
          </w:tcPr>
          <w:p>
            <w:pPr>
              <w:pStyle w:val="TableParagraph"/>
              <w:rPr>
                <w:b/>
                <w:sz w:val="18"/>
              </w:rPr>
            </w:pPr>
            <w:r>
              <w:rPr>
                <w:b/>
                <w:sz w:val="18"/>
              </w:rPr>
              <w:t>2</w:t>
            </w:r>
          </w:p>
        </w:tc>
        <w:tc>
          <w:tcPr>
            <w:tcW w:w="7975" w:type="dxa"/>
            <w:gridSpan w:val="6"/>
            <w:shd w:val="clear" w:color="auto" w:fill="D9D9D9"/>
          </w:tcPr>
          <w:p>
            <w:pPr>
              <w:pStyle w:val="TableParagraph"/>
              <w:ind w:right="100"/>
              <w:jc w:val="both"/>
              <w:rPr>
                <w:rFonts w:ascii="Calibri" w:hAnsi="Calibri"/>
                <w:sz w:val="20"/>
              </w:rPr>
            </w:pPr>
            <w:r>
              <w:rPr>
                <w:rFonts w:ascii="Calibri" w:hAnsi="Calibri"/>
                <w:sz w:val="20"/>
              </w:rPr>
              <w:t>Αναμενόμενα οφέλη από την επένδυση (π.χ. ανάπτυξη καινοτόμων για την περιοχή προϊόντων ή/και υπηρεσιών, εφαρμογή νέων ή ουσιωδώς βελτιωμένων μεθόδων παραγωγής ή</w:t>
            </w:r>
            <w:r>
              <w:rPr>
                <w:rFonts w:ascii="Calibri" w:hAnsi="Calibri"/>
                <w:spacing w:val="-15"/>
                <w:sz w:val="20"/>
              </w:rPr>
              <w:t> </w:t>
            </w:r>
            <w:r>
              <w:rPr>
                <w:rFonts w:ascii="Calibri" w:hAnsi="Calibri"/>
                <w:sz w:val="20"/>
              </w:rPr>
              <w:t>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w:t>
            </w:r>
            <w:r>
              <w:rPr>
                <w:rFonts w:ascii="Calibri" w:hAnsi="Calibri"/>
                <w:spacing w:val="-26"/>
                <w:sz w:val="20"/>
              </w:rPr>
              <w:t> </w:t>
            </w:r>
            <w:r>
              <w:rPr>
                <w:rFonts w:ascii="Calibri" w:hAnsi="Calibri"/>
                <w:sz w:val="20"/>
              </w:rPr>
              <w:t>δημιουργία απασχόλησης,</w:t>
            </w:r>
            <w:r>
              <w:rPr>
                <w:rFonts w:ascii="Calibri" w:hAnsi="Calibri"/>
                <w:spacing w:val="-3"/>
                <w:sz w:val="20"/>
              </w:rPr>
              <w:t> </w:t>
            </w:r>
            <w:r>
              <w:rPr>
                <w:rFonts w:ascii="Calibri" w:hAnsi="Calibri"/>
                <w:sz w:val="20"/>
              </w:rPr>
              <w:t>κ.λ.π).</w:t>
            </w:r>
          </w:p>
        </w:tc>
      </w:tr>
      <w:tr>
        <w:trPr>
          <w:trHeight w:val="428" w:hRule="exact"/>
        </w:trPr>
        <w:tc>
          <w:tcPr>
            <w:tcW w:w="534" w:type="dxa"/>
            <w:vMerge/>
            <w:shd w:val="clear" w:color="auto" w:fill="BFBFBF"/>
          </w:tcPr>
          <w:p>
            <w:pPr/>
          </w:p>
        </w:tc>
        <w:tc>
          <w:tcPr>
            <w:tcW w:w="7975" w:type="dxa"/>
            <w:gridSpan w:val="6"/>
          </w:tcPr>
          <w:p>
            <w:pPr/>
          </w:p>
        </w:tc>
      </w:tr>
      <w:tr>
        <w:trPr>
          <w:trHeight w:val="498" w:hRule="exact"/>
        </w:trPr>
        <w:tc>
          <w:tcPr>
            <w:tcW w:w="534" w:type="dxa"/>
            <w:vMerge w:val="restart"/>
            <w:shd w:val="clear" w:color="auto" w:fill="BFBFBF"/>
          </w:tcPr>
          <w:p>
            <w:pPr>
              <w:pStyle w:val="TableParagraph"/>
              <w:rPr>
                <w:b/>
                <w:sz w:val="18"/>
              </w:rPr>
            </w:pPr>
            <w:r>
              <w:rPr>
                <w:b/>
                <w:sz w:val="18"/>
              </w:rPr>
              <w:t>3</w:t>
            </w:r>
          </w:p>
        </w:tc>
        <w:tc>
          <w:tcPr>
            <w:tcW w:w="3577" w:type="dxa"/>
            <w:tcBorders>
              <w:right w:val="nil"/>
            </w:tcBorders>
            <w:shd w:val="clear" w:color="auto" w:fill="D9D9D9"/>
          </w:tcPr>
          <w:p>
            <w:pPr>
              <w:pStyle w:val="TableParagraph"/>
              <w:tabs>
                <w:tab w:pos="1073" w:val="left" w:leader="none"/>
                <w:tab w:pos="1739" w:val="left" w:leader="none"/>
              </w:tabs>
              <w:ind w:right="98"/>
              <w:rPr>
                <w:rFonts w:ascii="Calibri" w:hAnsi="Calibri"/>
                <w:sz w:val="20"/>
              </w:rPr>
            </w:pPr>
            <w:r>
              <w:rPr>
                <w:rFonts w:ascii="Calibri" w:hAnsi="Calibri"/>
                <w:sz w:val="20"/>
              </w:rPr>
              <w:t>Αναφορά</w:t>
              <w:tab/>
              <w:t>τυχόν</w:t>
              <w:tab/>
              <w:t>αιτήσεις/συμμετοχές διαγωνισμούς</w:t>
            </w:r>
            <w:r>
              <w:rPr>
                <w:rFonts w:ascii="Calibri" w:hAnsi="Calibri"/>
                <w:spacing w:val="-3"/>
                <w:sz w:val="20"/>
              </w:rPr>
              <w:t> </w:t>
            </w:r>
            <w:r>
              <w:rPr>
                <w:rFonts w:ascii="Calibri" w:hAnsi="Calibri"/>
                <w:sz w:val="20"/>
              </w:rPr>
              <w:t>καινοτομίας</w:t>
            </w:r>
          </w:p>
        </w:tc>
        <w:tc>
          <w:tcPr>
            <w:tcW w:w="460" w:type="dxa"/>
            <w:tcBorders>
              <w:left w:val="nil"/>
              <w:right w:val="nil"/>
            </w:tcBorders>
            <w:shd w:val="clear" w:color="auto" w:fill="D9D9D9"/>
          </w:tcPr>
          <w:p>
            <w:pPr>
              <w:pStyle w:val="TableParagraph"/>
              <w:ind w:left="100"/>
              <w:rPr>
                <w:rFonts w:ascii="Calibri" w:hAnsi="Calibri"/>
                <w:sz w:val="20"/>
              </w:rPr>
            </w:pPr>
            <w:r>
              <w:rPr>
                <w:rFonts w:ascii="Calibri" w:hAnsi="Calibri"/>
                <w:sz w:val="20"/>
              </w:rPr>
              <w:t>και</w:t>
            </w:r>
          </w:p>
        </w:tc>
        <w:tc>
          <w:tcPr>
            <w:tcW w:w="1055" w:type="dxa"/>
            <w:tcBorders>
              <w:left w:val="nil"/>
              <w:right w:val="nil"/>
            </w:tcBorders>
            <w:shd w:val="clear" w:color="auto" w:fill="D9D9D9"/>
          </w:tcPr>
          <w:p>
            <w:pPr>
              <w:pStyle w:val="TableParagraph"/>
              <w:ind w:left="100"/>
              <w:rPr>
                <w:rFonts w:ascii="Calibri" w:hAnsi="Calibri"/>
                <w:sz w:val="20"/>
              </w:rPr>
            </w:pPr>
            <w:r>
              <w:rPr>
                <w:rFonts w:ascii="Calibri" w:hAnsi="Calibri"/>
                <w:sz w:val="20"/>
              </w:rPr>
              <w:t>διακρίσεις</w:t>
            </w:r>
          </w:p>
        </w:tc>
        <w:tc>
          <w:tcPr>
            <w:tcW w:w="492" w:type="dxa"/>
            <w:tcBorders>
              <w:left w:val="nil"/>
              <w:right w:val="nil"/>
            </w:tcBorders>
            <w:shd w:val="clear" w:color="auto" w:fill="D9D9D9"/>
          </w:tcPr>
          <w:p>
            <w:pPr>
              <w:pStyle w:val="TableParagraph"/>
              <w:ind w:left="100"/>
              <w:rPr>
                <w:rFonts w:ascii="Calibri" w:hAnsi="Calibri"/>
                <w:sz w:val="20"/>
              </w:rPr>
            </w:pPr>
            <w:r>
              <w:rPr>
                <w:rFonts w:ascii="Calibri" w:hAnsi="Calibri"/>
                <w:sz w:val="20"/>
              </w:rPr>
              <w:t>του</w:t>
            </w:r>
          </w:p>
        </w:tc>
        <w:tc>
          <w:tcPr>
            <w:tcW w:w="1986" w:type="dxa"/>
            <w:tcBorders>
              <w:left w:val="nil"/>
              <w:right w:val="nil"/>
            </w:tcBorders>
            <w:shd w:val="clear" w:color="auto" w:fill="D9D9D9"/>
          </w:tcPr>
          <w:p>
            <w:pPr>
              <w:pStyle w:val="TableParagraph"/>
              <w:ind w:left="100"/>
              <w:rPr>
                <w:rFonts w:ascii="Calibri" w:hAnsi="Calibri"/>
                <w:sz w:val="20"/>
              </w:rPr>
            </w:pPr>
            <w:r>
              <w:rPr>
                <w:rFonts w:ascii="Calibri" w:hAnsi="Calibri"/>
                <w:sz w:val="20"/>
              </w:rPr>
              <w:t>προϊόντος/υπηρεσίας</w:t>
            </w:r>
          </w:p>
        </w:tc>
        <w:tc>
          <w:tcPr>
            <w:tcW w:w="406" w:type="dxa"/>
            <w:tcBorders>
              <w:left w:val="nil"/>
            </w:tcBorders>
            <w:shd w:val="clear" w:color="auto" w:fill="D9D9D9"/>
          </w:tcPr>
          <w:p>
            <w:pPr>
              <w:pStyle w:val="TableParagraph"/>
              <w:ind w:left="100"/>
              <w:rPr>
                <w:rFonts w:ascii="Calibri" w:hAnsi="Calibri"/>
                <w:sz w:val="20"/>
              </w:rPr>
            </w:pPr>
            <w:r>
              <w:rPr>
                <w:rFonts w:ascii="Calibri" w:hAnsi="Calibri"/>
                <w:sz w:val="20"/>
              </w:rPr>
              <w:t>σε</w:t>
            </w:r>
          </w:p>
        </w:tc>
      </w:tr>
      <w:tr>
        <w:trPr>
          <w:trHeight w:val="428" w:hRule="exact"/>
        </w:trPr>
        <w:tc>
          <w:tcPr>
            <w:tcW w:w="534" w:type="dxa"/>
            <w:vMerge/>
            <w:shd w:val="clear" w:color="auto" w:fill="BFBFBF"/>
          </w:tcPr>
          <w:p>
            <w:pPr/>
          </w:p>
        </w:tc>
        <w:tc>
          <w:tcPr>
            <w:tcW w:w="7975" w:type="dxa"/>
            <w:gridSpan w:val="6"/>
          </w:tcPr>
          <w:p>
            <w:pPr/>
          </w:p>
        </w:tc>
      </w:tr>
      <w:tr>
        <w:trPr>
          <w:trHeight w:val="498" w:hRule="exact"/>
        </w:trPr>
        <w:tc>
          <w:tcPr>
            <w:tcW w:w="534" w:type="dxa"/>
            <w:vMerge w:val="restart"/>
            <w:shd w:val="clear" w:color="auto" w:fill="BFBFBF"/>
          </w:tcPr>
          <w:p>
            <w:pPr>
              <w:pStyle w:val="TableParagraph"/>
              <w:rPr>
                <w:b/>
                <w:sz w:val="18"/>
              </w:rPr>
            </w:pPr>
            <w:r>
              <w:rPr>
                <w:b/>
                <w:sz w:val="18"/>
              </w:rPr>
              <w:t>4</w:t>
            </w:r>
          </w:p>
        </w:tc>
        <w:tc>
          <w:tcPr>
            <w:tcW w:w="7975" w:type="dxa"/>
            <w:gridSpan w:val="6"/>
            <w:shd w:val="clear" w:color="auto" w:fill="D9D9D9"/>
          </w:tcPr>
          <w:p>
            <w:pPr>
              <w:pStyle w:val="TableParagraph"/>
              <w:rPr>
                <w:rFonts w:ascii="Calibri" w:hAnsi="Calibri"/>
                <w:sz w:val="20"/>
              </w:rPr>
            </w:pPr>
            <w:r>
              <w:rPr>
                <w:rFonts w:ascii="Calibri" w:hAnsi="Calibri"/>
                <w:sz w:val="20"/>
              </w:rPr>
              <w:t>Περιγραφή της κατάσταση της αγοράς του κλάδου δραστηριοποίησης του προϊόντος και περιγράφονται οι αγορές στόχοι του προϊόντος.</w:t>
            </w:r>
          </w:p>
        </w:tc>
      </w:tr>
      <w:tr>
        <w:trPr>
          <w:trHeight w:val="428" w:hRule="exact"/>
        </w:trPr>
        <w:tc>
          <w:tcPr>
            <w:tcW w:w="534" w:type="dxa"/>
            <w:vMerge/>
            <w:shd w:val="clear" w:color="auto" w:fill="BFBFBF"/>
          </w:tcPr>
          <w:p>
            <w:pPr/>
          </w:p>
        </w:tc>
        <w:tc>
          <w:tcPr>
            <w:tcW w:w="7975" w:type="dxa"/>
            <w:gridSpan w:val="6"/>
          </w:tcPr>
          <w:p>
            <w:pPr/>
          </w:p>
        </w:tc>
      </w:tr>
      <w:tr>
        <w:trPr>
          <w:trHeight w:val="498" w:hRule="exact"/>
        </w:trPr>
        <w:tc>
          <w:tcPr>
            <w:tcW w:w="534" w:type="dxa"/>
            <w:vMerge w:val="restart"/>
            <w:shd w:val="clear" w:color="auto" w:fill="BFBFBF"/>
          </w:tcPr>
          <w:p>
            <w:pPr>
              <w:pStyle w:val="TableParagraph"/>
              <w:rPr>
                <w:b/>
                <w:sz w:val="18"/>
              </w:rPr>
            </w:pPr>
            <w:r>
              <w:rPr>
                <w:b/>
                <w:sz w:val="18"/>
              </w:rPr>
              <w:t>6</w:t>
            </w:r>
          </w:p>
        </w:tc>
        <w:tc>
          <w:tcPr>
            <w:tcW w:w="7975" w:type="dxa"/>
            <w:gridSpan w:val="6"/>
            <w:shd w:val="clear" w:color="auto" w:fill="D9D9D9"/>
          </w:tcPr>
          <w:p>
            <w:pPr>
              <w:pStyle w:val="TableParagraph"/>
              <w:rPr>
                <w:rFonts w:ascii="Calibri" w:hAnsi="Calibri"/>
                <w:sz w:val="20"/>
              </w:rPr>
            </w:pPr>
            <w:r>
              <w:rPr>
                <w:rFonts w:ascii="Calibri" w:hAnsi="Calibri"/>
                <w:sz w:val="20"/>
              </w:rPr>
              <w:t>Παράθεση οποιοδήποτε χρήσιμου στοιχείου για την καλύτερη κατανόηση της προτεινόμενης επένδυσης, κατά την κρίση του αιτούντα.</w:t>
            </w:r>
          </w:p>
        </w:tc>
      </w:tr>
      <w:tr>
        <w:trPr>
          <w:trHeight w:val="428" w:hRule="exact"/>
        </w:trPr>
        <w:tc>
          <w:tcPr>
            <w:tcW w:w="534" w:type="dxa"/>
            <w:vMerge/>
            <w:shd w:val="clear" w:color="auto" w:fill="BFBFBF"/>
          </w:tcPr>
          <w:p>
            <w:pPr/>
          </w:p>
        </w:tc>
        <w:tc>
          <w:tcPr>
            <w:tcW w:w="7975" w:type="dxa"/>
            <w:gridSpan w:val="6"/>
          </w:tcPr>
          <w:p>
            <w:pPr/>
          </w:p>
        </w:tc>
      </w:tr>
    </w:tbl>
    <w:p>
      <w:pPr>
        <w:spacing w:after="0"/>
        <w:sectPr>
          <w:pgSz w:w="11910" w:h="16840"/>
          <w:pgMar w:header="0" w:footer="1032" w:top="340" w:bottom="1220" w:left="1020" w:right="640"/>
          <w:pgBorders w:offsetFrom="page">
            <w:top w:val="single" w:color="000000" w:space="24" w:sz="4"/>
            <w:left w:val="single" w:color="000000" w:space="24" w:sz="4"/>
            <w:bottom w:val="single" w:color="000000" w:space="24" w:sz="4"/>
            <w:right w:val="single" w:color="000000" w:space="24" w:sz="4"/>
          </w:pgBorders>
        </w:sectPr>
      </w:pPr>
    </w:p>
    <w:p>
      <w:pPr>
        <w:spacing w:before="71"/>
        <w:ind w:left="0" w:right="25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spacing w:before="11"/>
        <w:rPr>
          <w:rFonts w:ascii="Arial"/>
          <w:b/>
          <w:sz w:val="13"/>
        </w:rPr>
      </w:pPr>
      <w:r>
        <w:rPr/>
        <w:pict>
          <v:group style="position:absolute;margin-left:93.424995pt;margin-top:9.987976pt;width:408.5pt;height:26.25pt;mso-position-horizontal-relative:page;mso-position-vertical-relative:paragraph;z-index:1264;mso-wrap-distance-left:0;mso-wrap-distance-right:0" coordorigin="1868,200" coordsize="8170,525">
            <v:rect style="position:absolute;left:1883;top:210;width:2601;height:505" filled="true" fillcolor="#0b0b0b" stroked="false">
              <v:fill type="solid"/>
            </v:rect>
            <v:rect style="position:absolute;left:4494;top:210;width:5529;height:505" filled="true" fillcolor="#c0c0c0" stroked="false">
              <v:fill type="solid"/>
            </v:rect>
            <v:line style="position:absolute" from="1878,210" to="1878,715" stroked="true" strokeweight=".5pt" strokecolor="#000000">
              <v:stroke dashstyle="solid"/>
            </v:line>
            <v:line style="position:absolute" from="4489,210" to="4489,715" stroked="true" strokeweight=".5pt" strokecolor="#000000">
              <v:stroke dashstyle="solid"/>
            </v:line>
            <v:line style="position:absolute" from="10028,210" to="10028,715" stroked="true" strokeweight=".5pt" strokecolor="#000000">
              <v:stroke dashstyle="solid"/>
            </v:line>
            <v:line style="position:absolute" from="1873,205" to="10033,205" stroked="true" strokeweight=".5pt" strokecolor="#000000">
              <v:stroke dashstyle="solid"/>
            </v:line>
            <v:line style="position:absolute" from="1873,720" to="10033,720" stroked="true" strokeweight=".5pt" strokecolor="#000000">
              <v:stroke dashstyle="solid"/>
            </v:line>
            <v:shape style="position:absolute;left:3061;top:369;width:267;height:186" type="#_x0000_t202" filled="false" stroked="false">
              <v:textbox inset="0,0,0,0">
                <w:txbxContent>
                  <w:p>
                    <w:pPr>
                      <w:spacing w:before="0"/>
                      <w:ind w:left="0" w:right="0" w:firstLine="0"/>
                      <w:jc w:val="left"/>
                      <w:rPr>
                        <w:b/>
                        <w:sz w:val="16"/>
                      </w:rPr>
                    </w:pPr>
                    <w:r>
                      <w:rPr>
                        <w:b/>
                        <w:color w:val="FFFFFF"/>
                        <w:sz w:val="16"/>
                      </w:rPr>
                      <w:t>3.4</w:t>
                    </w:r>
                  </w:p>
                </w:txbxContent>
              </v:textbox>
              <w10:wrap type="none"/>
            </v:shape>
            <v:shape style="position:absolute;left:4489;top:205;width:5539;height:515" type="#_x0000_t202" filled="false" stroked="false">
              <v:textbox inset="0,0,0,0">
                <w:txbxContent>
                  <w:p>
                    <w:pPr>
                      <w:spacing w:line="240" w:lineRule="auto" w:before="3"/>
                      <w:rPr>
                        <w:rFonts w:ascii="Arial"/>
                        <w:b/>
                        <w:sz w:val="14"/>
                      </w:rPr>
                    </w:pPr>
                  </w:p>
                  <w:p>
                    <w:pPr>
                      <w:spacing w:before="0"/>
                      <w:ind w:left="1453" w:right="0" w:firstLine="0"/>
                      <w:jc w:val="left"/>
                      <w:rPr>
                        <w:b/>
                        <w:sz w:val="16"/>
                      </w:rPr>
                    </w:pPr>
                    <w:r>
                      <w:rPr>
                        <w:b/>
                        <w:sz w:val="16"/>
                      </w:rPr>
                      <w:t>ΑΝΑΛΥΣΗ ΔΑΠΑΝΩΝ (ΠΡΟΑΙΡΕΤΙΚΑ)</w:t>
                    </w:r>
                  </w:p>
                </w:txbxContent>
              </v:textbox>
              <w10:wrap type="none"/>
            </v:shape>
            <w10:wrap type="topAndBottom"/>
          </v:group>
        </w:pict>
      </w:r>
    </w:p>
    <w:p>
      <w:pPr>
        <w:pStyle w:val="BodyText"/>
        <w:spacing w:before="11"/>
        <w:rPr>
          <w:rFonts w:ascii="Arial"/>
          <w:b/>
          <w:sz w:val="6"/>
        </w:rPr>
      </w:pPr>
    </w:p>
    <w:p>
      <w:pPr>
        <w:pStyle w:val="BodyText"/>
        <w:spacing w:before="100"/>
        <w:ind w:left="614"/>
      </w:pPr>
      <w:r>
        <w:rPr/>
        <w:t>Η προβλεπόμενες δαπάνες ανά κατηγορία για την υλοποίηση του προτεινόμενου επενδυτικού σχεδίου έχουν ως εξής:</w:t>
      </w:r>
    </w:p>
    <w:p>
      <w:pPr>
        <w:spacing w:line="240" w:lineRule="auto" w:before="11"/>
        <w:rPr>
          <w:sz w:val="17"/>
        </w:rPr>
      </w:pPr>
    </w:p>
    <w:p>
      <w:pPr>
        <w:spacing w:before="0"/>
        <w:ind w:left="614" w:right="0" w:firstLine="0"/>
        <w:jc w:val="left"/>
        <w:rPr>
          <w:rFonts w:ascii="Calibri" w:hAnsi="Calibri"/>
          <w:b/>
          <w:i/>
          <w:sz w:val="24"/>
        </w:rPr>
      </w:pPr>
      <w:r>
        <w:rPr>
          <w:rFonts w:ascii="Calibri" w:hAnsi="Calibri"/>
          <w:b/>
          <w:i/>
          <w:sz w:val="24"/>
        </w:rPr>
        <w:t>Κατηγορία Δαπάνης 1. ΚΤΙΡΙΑ, ΕΓΚΑΤΑΣΤΑΣΕΙΣ ΚΑΙ ΠΕΡΙΒΑΛΛΟΝ ΧΩΡΟΣ</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2  ΑΓΟΡΑ / ΧΡΗΜΑΤΟΔΟΤΙΚΗ ΜΙΣΘΩΣΗ ΜΗΧΑΝΗΜΑΤΩΝ &amp; ΕΞΟΠΛΙΣΜΟΥ</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9"/>
        </w:rPr>
      </w:pPr>
    </w:p>
    <w:p>
      <w:pPr>
        <w:spacing w:before="52"/>
        <w:ind w:left="614" w:right="0" w:firstLine="0"/>
        <w:jc w:val="left"/>
        <w:rPr>
          <w:rFonts w:ascii="Calibri" w:hAnsi="Calibri"/>
          <w:b/>
          <w:i/>
          <w:sz w:val="24"/>
        </w:rPr>
      </w:pPr>
      <w:r>
        <w:rPr>
          <w:rFonts w:ascii="Calibri" w:hAnsi="Calibri"/>
          <w:b/>
          <w:i/>
          <w:sz w:val="24"/>
        </w:rPr>
        <w:t>Κατηγορία Δαπάνης 3.  ΛΟΓΙΣΜΙΚΑ και ΥΠΗΡΕΣΙΕΣ ΛΟΓΙΣΜΙΚΟΥ</w:t>
      </w:r>
    </w:p>
    <w:p>
      <w:pPr>
        <w:pStyle w:val="BodyText"/>
        <w:spacing w:before="4"/>
        <w:rPr>
          <w:rFonts w:ascii="Calibri"/>
          <w:b/>
          <w:i/>
          <w:sz w:val="16"/>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4.  ΠΡΟΜΗΘΕΙΑ ΜΕΤΑΦΟΡΙΚΟΥ ΜΕΣΟΥ / ΕΠΑΓΓΕΛΜΑΤΙΚΟΥ ΟΧΗΜΑΤΟΣ</w:t>
      </w:r>
    </w:p>
    <w:p>
      <w:pPr>
        <w:pStyle w:val="BodyText"/>
        <w:spacing w:before="10"/>
        <w:rPr>
          <w:rFonts w:ascii="Calibri"/>
          <w:b/>
          <w:i/>
          <w:sz w:val="9"/>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9"/>
        </w:rPr>
      </w:pPr>
    </w:p>
    <w:p>
      <w:pPr>
        <w:spacing w:before="52"/>
        <w:ind w:left="614" w:right="0" w:firstLine="0"/>
        <w:jc w:val="left"/>
        <w:rPr>
          <w:rFonts w:ascii="Calibri" w:hAnsi="Calibri"/>
          <w:b/>
          <w:i/>
          <w:sz w:val="24"/>
        </w:rPr>
      </w:pPr>
      <w:r>
        <w:rPr>
          <w:rFonts w:ascii="Calibri" w:hAnsi="Calibri"/>
          <w:b/>
          <w:i/>
          <w:sz w:val="24"/>
        </w:rPr>
        <w:t>Κατηγορία Δαπάνης 5.  ΑΠΟΣΒΕΣΕΙΣ ΛΟΙΠΟΥ ΕΞΟΠΛΙΣΜΟΥ ΕΠΙΧΕΙΡΗΣΗΣ (&lt;1500€/Είδος)</w:t>
      </w:r>
    </w:p>
    <w:p>
      <w:pPr>
        <w:pStyle w:val="BodyText"/>
        <w:spacing w:before="10"/>
        <w:rPr>
          <w:rFonts w:ascii="Calibri"/>
          <w:b/>
          <w:i/>
          <w:sz w:val="9"/>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7"/>
        <w:rPr>
          <w:rFonts w:ascii="Calibri"/>
          <w:b/>
          <w:i/>
          <w:sz w:val="29"/>
        </w:rPr>
      </w:pPr>
    </w:p>
    <w:p>
      <w:pPr>
        <w:spacing w:before="52"/>
        <w:ind w:left="614" w:right="0" w:firstLine="0"/>
        <w:jc w:val="left"/>
        <w:rPr>
          <w:rFonts w:ascii="Calibri" w:hAnsi="Calibri"/>
          <w:b/>
          <w:sz w:val="24"/>
        </w:rPr>
      </w:pPr>
      <w:r>
        <w:rPr>
          <w:rFonts w:ascii="Calibri" w:hAnsi="Calibri"/>
          <w:b/>
          <w:sz w:val="24"/>
        </w:rPr>
        <w:t>Κατηγορία Δαπάνης 6. ΜΙΣΘΟΛΟΓΙΚΟ ΚΟΣΤΟΣ ΝΕΟΠΡΟΣΛΑΜΒΑΝΟΜΕΝΟΥ ΠΡΟΣΩΠΙΚΟΥ</w:t>
      </w:r>
    </w:p>
    <w:p>
      <w:pPr>
        <w:pStyle w:val="BodyText"/>
        <w:spacing w:before="10"/>
        <w:rPr>
          <w:rFonts w:ascii="Calibri"/>
          <w:b/>
          <w:sz w:val="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
        <w:gridCol w:w="2391"/>
        <w:gridCol w:w="2805"/>
        <w:gridCol w:w="1400"/>
        <w:gridCol w:w="1400"/>
        <w:gridCol w:w="1812"/>
      </w:tblGrid>
      <w:tr>
        <w:trPr>
          <w:trHeight w:val="710" w:hRule="exact"/>
        </w:trPr>
        <w:tc>
          <w:tcPr>
            <w:tcW w:w="819" w:type="dxa"/>
            <w:shd w:val="clear" w:color="auto" w:fill="E6E6E6"/>
          </w:tcPr>
          <w:p>
            <w:pPr>
              <w:pStyle w:val="TableParagraph"/>
              <w:spacing w:before="3"/>
              <w:ind w:left="0"/>
              <w:rPr>
                <w:rFonts w:ascii="Calibri"/>
                <w:b/>
                <w:sz w:val="19"/>
              </w:rPr>
            </w:pPr>
          </w:p>
          <w:p>
            <w:pPr>
              <w:pStyle w:val="TableParagraph"/>
              <w:ind w:left="232"/>
              <w:rPr>
                <w:rFonts w:ascii="Arial" w:hAnsi="Arial"/>
                <w:b/>
                <w:sz w:val="20"/>
              </w:rPr>
            </w:pPr>
            <w:r>
              <w:rPr>
                <w:rFonts w:ascii="Arial" w:hAnsi="Arial"/>
                <w:b/>
                <w:sz w:val="20"/>
              </w:rPr>
              <w:t>Α/Α</w:t>
            </w:r>
          </w:p>
        </w:tc>
        <w:tc>
          <w:tcPr>
            <w:tcW w:w="2391" w:type="dxa"/>
            <w:shd w:val="clear" w:color="auto" w:fill="E6E6E6"/>
          </w:tcPr>
          <w:p>
            <w:pPr>
              <w:pStyle w:val="TableParagraph"/>
              <w:spacing w:before="3"/>
              <w:ind w:left="0"/>
              <w:rPr>
                <w:rFonts w:ascii="Calibri"/>
                <w:b/>
                <w:sz w:val="19"/>
              </w:rPr>
            </w:pPr>
          </w:p>
          <w:p>
            <w:pPr>
              <w:pStyle w:val="TableParagraph"/>
              <w:ind w:left="678"/>
              <w:rPr>
                <w:rFonts w:ascii="Arial" w:hAnsi="Arial"/>
                <w:b/>
                <w:sz w:val="20"/>
              </w:rPr>
            </w:pPr>
            <w:r>
              <w:rPr>
                <w:rFonts w:ascii="Arial" w:hAnsi="Arial"/>
                <w:b/>
                <w:sz w:val="20"/>
              </w:rPr>
              <w:t>Ειδικότητα</w:t>
            </w:r>
          </w:p>
        </w:tc>
        <w:tc>
          <w:tcPr>
            <w:tcW w:w="2805" w:type="dxa"/>
            <w:shd w:val="clear" w:color="auto" w:fill="E6E6E6"/>
          </w:tcPr>
          <w:p>
            <w:pPr>
              <w:pStyle w:val="TableParagraph"/>
              <w:spacing w:before="3"/>
              <w:ind w:left="0"/>
              <w:rPr>
                <w:rFonts w:ascii="Calibri"/>
                <w:b/>
                <w:sz w:val="19"/>
              </w:rPr>
            </w:pPr>
          </w:p>
          <w:p>
            <w:pPr>
              <w:pStyle w:val="TableParagraph"/>
              <w:ind w:left="158"/>
              <w:rPr>
                <w:rFonts w:ascii="Arial" w:hAnsi="Arial"/>
                <w:b/>
                <w:sz w:val="20"/>
              </w:rPr>
            </w:pPr>
            <w:r>
              <w:rPr>
                <w:rFonts w:ascii="Arial" w:hAnsi="Arial"/>
                <w:b/>
                <w:sz w:val="20"/>
              </w:rPr>
              <w:t>Περιγραφή &amp; Τεκμηρίωση</w:t>
            </w:r>
          </w:p>
        </w:tc>
        <w:tc>
          <w:tcPr>
            <w:tcW w:w="1400" w:type="dxa"/>
            <w:shd w:val="clear" w:color="auto" w:fill="E6E6E6"/>
          </w:tcPr>
          <w:p>
            <w:pPr>
              <w:pStyle w:val="TableParagraph"/>
              <w:spacing w:before="120"/>
              <w:ind w:left="112" w:right="92" w:firstLine="271"/>
              <w:rPr>
                <w:rFonts w:ascii="Arial" w:hAnsi="Arial"/>
                <w:b/>
                <w:sz w:val="20"/>
              </w:rPr>
            </w:pPr>
            <w:r>
              <w:rPr>
                <w:rFonts w:ascii="Arial" w:hAnsi="Arial"/>
                <w:b/>
                <w:sz w:val="20"/>
              </w:rPr>
              <w:t>Τόπος υλοποίησης</w:t>
            </w:r>
          </w:p>
        </w:tc>
        <w:tc>
          <w:tcPr>
            <w:tcW w:w="1400" w:type="dxa"/>
            <w:shd w:val="clear" w:color="auto" w:fill="E6E6E6"/>
          </w:tcPr>
          <w:p>
            <w:pPr>
              <w:pStyle w:val="TableParagraph"/>
              <w:spacing w:before="120"/>
              <w:ind w:left="258" w:right="239" w:firstLine="136"/>
              <w:rPr>
                <w:rFonts w:ascii="Arial" w:hAnsi="Arial"/>
                <w:b/>
                <w:sz w:val="20"/>
              </w:rPr>
            </w:pPr>
            <w:r>
              <w:rPr>
                <w:rFonts w:ascii="Arial" w:hAnsi="Arial"/>
                <w:b/>
                <w:sz w:val="20"/>
              </w:rPr>
              <w:t>Μήνες εργασίας</w:t>
            </w:r>
          </w:p>
        </w:tc>
        <w:tc>
          <w:tcPr>
            <w:tcW w:w="1812" w:type="dxa"/>
            <w:shd w:val="clear" w:color="auto" w:fill="E6E6E6"/>
          </w:tcPr>
          <w:p>
            <w:pPr>
              <w:pStyle w:val="TableParagraph"/>
              <w:spacing w:before="3"/>
              <w:ind w:left="0"/>
              <w:rPr>
                <w:rFonts w:ascii="Calibri"/>
                <w:b/>
                <w:sz w:val="19"/>
              </w:rPr>
            </w:pPr>
          </w:p>
          <w:p>
            <w:pPr>
              <w:pStyle w:val="TableParagraph"/>
              <w:ind w:left="512"/>
              <w:rPr>
                <w:rFonts w:ascii="Arial" w:hAnsi="Arial"/>
                <w:b/>
                <w:sz w:val="20"/>
              </w:rPr>
            </w:pPr>
            <w:r>
              <w:rPr>
                <w:rFonts w:ascii="Arial" w:hAnsi="Arial"/>
                <w:b/>
                <w:sz w:val="20"/>
              </w:rPr>
              <w:t>Δαπάνη</w:t>
            </w:r>
          </w:p>
        </w:tc>
      </w:tr>
      <w:tr>
        <w:trPr>
          <w:trHeight w:val="360" w:hRule="exact"/>
        </w:trPr>
        <w:tc>
          <w:tcPr>
            <w:tcW w:w="819" w:type="dxa"/>
          </w:tcPr>
          <w:p>
            <w:pPr/>
          </w:p>
        </w:tc>
        <w:tc>
          <w:tcPr>
            <w:tcW w:w="2391" w:type="dxa"/>
          </w:tcPr>
          <w:p>
            <w:pPr/>
          </w:p>
        </w:tc>
        <w:tc>
          <w:tcPr>
            <w:tcW w:w="2805" w:type="dxa"/>
          </w:tcPr>
          <w:p>
            <w:pPr/>
          </w:p>
        </w:tc>
        <w:tc>
          <w:tcPr>
            <w:tcW w:w="1400" w:type="dxa"/>
          </w:tcPr>
          <w:p>
            <w:pPr/>
          </w:p>
        </w:tc>
        <w:tc>
          <w:tcPr>
            <w:tcW w:w="1400" w:type="dxa"/>
          </w:tcPr>
          <w:p>
            <w:pPr/>
          </w:p>
        </w:tc>
        <w:tc>
          <w:tcPr>
            <w:tcW w:w="1812" w:type="dxa"/>
          </w:tcPr>
          <w:p>
            <w:pPr/>
          </w:p>
        </w:tc>
      </w:tr>
      <w:tr>
        <w:trPr>
          <w:trHeight w:val="360" w:hRule="exact"/>
        </w:trPr>
        <w:tc>
          <w:tcPr>
            <w:tcW w:w="8815" w:type="dxa"/>
            <w:gridSpan w:val="5"/>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812" w:type="dxa"/>
            <w:shd w:val="clear" w:color="auto" w:fill="D9D9D9"/>
          </w:tcPr>
          <w:p>
            <w:pPr/>
          </w:p>
        </w:tc>
      </w:tr>
    </w:tbl>
    <w:p>
      <w:pPr>
        <w:spacing w:after="0"/>
        <w:sectPr>
          <w:pgSz w:w="11910" w:h="16840"/>
          <w:pgMar w:header="0" w:footer="1032" w:top="340" w:bottom="1220" w:left="520" w:right="500"/>
          <w:pgBorders w:offsetFrom="page">
            <w:top w:val="single" w:color="000000" w:space="24" w:sz="4"/>
            <w:left w:val="single" w:color="000000" w:space="24" w:sz="4"/>
            <w:bottom w:val="single" w:color="000000" w:space="24" w:sz="4"/>
            <w:right w:val="single" w:color="000000" w:space="24" w:sz="4"/>
          </w:pgBorders>
        </w:sectPr>
      </w:pPr>
    </w:p>
    <w:p>
      <w:pPr>
        <w:spacing w:before="71"/>
        <w:ind w:left="0" w:right="25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rPr>
          <w:rFonts w:ascii="Arial"/>
          <w:b/>
          <w:sz w:val="20"/>
        </w:rPr>
      </w:pPr>
    </w:p>
    <w:p>
      <w:pPr>
        <w:pStyle w:val="BodyText"/>
        <w:spacing w:before="9"/>
        <w:rPr>
          <w:rFonts w:ascii="Arial"/>
          <w:b/>
          <w:sz w:val="28"/>
        </w:rPr>
      </w:pPr>
    </w:p>
    <w:p>
      <w:pPr>
        <w:spacing w:before="51"/>
        <w:ind w:left="614" w:right="0" w:firstLine="0"/>
        <w:jc w:val="left"/>
        <w:rPr>
          <w:rFonts w:ascii="Calibri" w:hAnsi="Calibri"/>
          <w:b/>
          <w:i/>
          <w:sz w:val="24"/>
        </w:rPr>
      </w:pPr>
      <w:r>
        <w:rPr>
          <w:rFonts w:ascii="Calibri" w:hAnsi="Calibri"/>
          <w:b/>
          <w:i/>
          <w:sz w:val="24"/>
        </w:rPr>
        <w:t>Κατηγορία Δαπάνης 7. ΑΣΦΑΛΙΣΤΙΚΕΣ ΕΙΣΦΟΡΕΣ ΔΙΚΑΙΟΥΧΟΥ</w:t>
      </w:r>
    </w:p>
    <w:p>
      <w:pPr>
        <w:pStyle w:val="BodyText"/>
        <w:spacing w:before="10"/>
        <w:rPr>
          <w:rFonts w:ascii="Calibri"/>
          <w:b/>
          <w:i/>
          <w:sz w:val="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2391"/>
        <w:gridCol w:w="2805"/>
        <w:gridCol w:w="1400"/>
        <w:gridCol w:w="1400"/>
        <w:gridCol w:w="1681"/>
      </w:tblGrid>
      <w:tr>
        <w:trPr>
          <w:trHeight w:val="710" w:hRule="exact"/>
        </w:trPr>
        <w:tc>
          <w:tcPr>
            <w:tcW w:w="672" w:type="dxa"/>
            <w:shd w:val="clear" w:color="auto" w:fill="E6E6E6"/>
          </w:tcPr>
          <w:p>
            <w:pPr>
              <w:pStyle w:val="TableParagraph"/>
              <w:spacing w:before="3"/>
              <w:ind w:left="0"/>
              <w:rPr>
                <w:rFonts w:ascii="Calibri"/>
                <w:b/>
                <w:i/>
                <w:sz w:val="19"/>
              </w:rPr>
            </w:pPr>
          </w:p>
          <w:p>
            <w:pPr>
              <w:pStyle w:val="TableParagraph"/>
              <w:ind w:left="158"/>
              <w:rPr>
                <w:rFonts w:ascii="Arial" w:hAnsi="Arial"/>
                <w:b/>
                <w:sz w:val="20"/>
              </w:rPr>
            </w:pPr>
            <w:r>
              <w:rPr>
                <w:rFonts w:ascii="Arial" w:hAnsi="Arial"/>
                <w:b/>
                <w:sz w:val="20"/>
              </w:rPr>
              <w:t>Α/Α</w:t>
            </w:r>
          </w:p>
        </w:tc>
        <w:tc>
          <w:tcPr>
            <w:tcW w:w="2391" w:type="dxa"/>
            <w:shd w:val="clear" w:color="auto" w:fill="E6E6E6"/>
          </w:tcPr>
          <w:p>
            <w:pPr>
              <w:pStyle w:val="TableParagraph"/>
              <w:spacing w:before="120"/>
              <w:ind w:left="453" w:right="365" w:hanging="70"/>
              <w:rPr>
                <w:rFonts w:ascii="Arial" w:hAnsi="Arial"/>
                <w:b/>
                <w:sz w:val="20"/>
              </w:rPr>
            </w:pPr>
            <w:r>
              <w:rPr>
                <w:rFonts w:ascii="Arial" w:hAnsi="Arial"/>
                <w:b/>
                <w:sz w:val="20"/>
              </w:rPr>
              <w:t>Ονοματεπώνυμο ασφαλιζόμενου</w:t>
            </w:r>
          </w:p>
        </w:tc>
        <w:tc>
          <w:tcPr>
            <w:tcW w:w="2805" w:type="dxa"/>
            <w:shd w:val="clear" w:color="auto" w:fill="E6E6E6"/>
          </w:tcPr>
          <w:p>
            <w:pPr>
              <w:pStyle w:val="TableParagraph"/>
              <w:spacing w:before="3"/>
              <w:ind w:left="0"/>
              <w:rPr>
                <w:rFonts w:ascii="Calibri"/>
                <w:b/>
                <w:i/>
                <w:sz w:val="19"/>
              </w:rPr>
            </w:pPr>
          </w:p>
          <w:p>
            <w:pPr>
              <w:pStyle w:val="TableParagraph"/>
              <w:ind w:left="158"/>
              <w:rPr>
                <w:rFonts w:ascii="Arial" w:hAnsi="Arial"/>
                <w:b/>
                <w:sz w:val="20"/>
              </w:rPr>
            </w:pPr>
            <w:r>
              <w:rPr>
                <w:rFonts w:ascii="Arial" w:hAnsi="Arial"/>
                <w:b/>
                <w:sz w:val="20"/>
              </w:rPr>
              <w:t>Περιγραφή &amp; Τεκμηρίωση</w:t>
            </w:r>
          </w:p>
        </w:tc>
        <w:tc>
          <w:tcPr>
            <w:tcW w:w="1400" w:type="dxa"/>
            <w:shd w:val="clear" w:color="auto" w:fill="E6E6E6"/>
          </w:tcPr>
          <w:p>
            <w:pPr>
              <w:pStyle w:val="TableParagraph"/>
              <w:spacing w:before="120"/>
              <w:ind w:left="112" w:right="92" w:firstLine="271"/>
              <w:rPr>
                <w:rFonts w:ascii="Arial" w:hAnsi="Arial"/>
                <w:b/>
                <w:sz w:val="20"/>
              </w:rPr>
            </w:pPr>
            <w:r>
              <w:rPr>
                <w:rFonts w:ascii="Arial" w:hAnsi="Arial"/>
                <w:b/>
                <w:sz w:val="20"/>
              </w:rPr>
              <w:t>Τόπος υλοποίησης</w:t>
            </w:r>
          </w:p>
        </w:tc>
        <w:tc>
          <w:tcPr>
            <w:tcW w:w="1400" w:type="dxa"/>
            <w:shd w:val="clear" w:color="auto" w:fill="E6E6E6"/>
          </w:tcPr>
          <w:p>
            <w:pPr>
              <w:pStyle w:val="TableParagraph"/>
              <w:spacing w:before="120"/>
              <w:ind w:left="167" w:right="147" w:firstLine="228"/>
              <w:rPr>
                <w:rFonts w:ascii="Arial" w:hAnsi="Arial"/>
                <w:b/>
                <w:sz w:val="20"/>
              </w:rPr>
            </w:pPr>
            <w:r>
              <w:rPr>
                <w:rFonts w:ascii="Arial" w:hAnsi="Arial"/>
                <w:b/>
                <w:sz w:val="20"/>
              </w:rPr>
              <w:t>Μήνες ασφάλισης</w:t>
            </w:r>
          </w:p>
        </w:tc>
        <w:tc>
          <w:tcPr>
            <w:tcW w:w="1681" w:type="dxa"/>
            <w:shd w:val="clear" w:color="auto" w:fill="E6E6E6"/>
          </w:tcPr>
          <w:p>
            <w:pPr>
              <w:pStyle w:val="TableParagraph"/>
              <w:spacing w:before="3"/>
              <w:ind w:left="0"/>
              <w:rPr>
                <w:rFonts w:ascii="Calibri"/>
                <w:b/>
                <w:i/>
                <w:sz w:val="19"/>
              </w:rPr>
            </w:pPr>
          </w:p>
          <w:p>
            <w:pPr>
              <w:pStyle w:val="TableParagraph"/>
              <w:ind w:left="447"/>
              <w:rPr>
                <w:rFonts w:ascii="Arial" w:hAnsi="Arial"/>
                <w:b/>
                <w:sz w:val="20"/>
              </w:rPr>
            </w:pPr>
            <w:r>
              <w:rPr>
                <w:rFonts w:ascii="Arial" w:hAnsi="Arial"/>
                <w:b/>
                <w:sz w:val="20"/>
              </w:rPr>
              <w:t>Δαπάνη</w:t>
            </w:r>
          </w:p>
        </w:tc>
      </w:tr>
      <w:tr>
        <w:trPr>
          <w:trHeight w:val="360" w:hRule="exact"/>
        </w:trPr>
        <w:tc>
          <w:tcPr>
            <w:tcW w:w="672" w:type="dxa"/>
          </w:tcPr>
          <w:p>
            <w:pPr/>
          </w:p>
        </w:tc>
        <w:tc>
          <w:tcPr>
            <w:tcW w:w="2391" w:type="dxa"/>
          </w:tcPr>
          <w:p>
            <w:pPr/>
          </w:p>
        </w:tc>
        <w:tc>
          <w:tcPr>
            <w:tcW w:w="2805" w:type="dxa"/>
          </w:tcPr>
          <w:p>
            <w:pPr/>
          </w:p>
        </w:tc>
        <w:tc>
          <w:tcPr>
            <w:tcW w:w="1400" w:type="dxa"/>
          </w:tcPr>
          <w:p>
            <w:pPr/>
          </w:p>
        </w:tc>
        <w:tc>
          <w:tcPr>
            <w:tcW w:w="1400" w:type="dxa"/>
          </w:tcPr>
          <w:p>
            <w:pPr/>
          </w:p>
        </w:tc>
        <w:tc>
          <w:tcPr>
            <w:tcW w:w="1681" w:type="dxa"/>
          </w:tcPr>
          <w:p>
            <w:pPr/>
          </w:p>
        </w:tc>
      </w:tr>
      <w:tr>
        <w:trPr>
          <w:trHeight w:val="360" w:hRule="exact"/>
        </w:trPr>
        <w:tc>
          <w:tcPr>
            <w:tcW w:w="8668" w:type="dxa"/>
            <w:gridSpan w:val="5"/>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681"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8. ΕΚΠΑΙΔΕΥΣΗ ΠΡΟΣΩΠΙΚΟΥ/ΕΤΑΙΡΟΥ</w:t>
      </w:r>
    </w:p>
    <w:p>
      <w:pPr>
        <w:pStyle w:val="BodyText"/>
        <w:spacing w:before="4"/>
        <w:rPr>
          <w:rFonts w:ascii="Calibri"/>
          <w:b/>
          <w:i/>
          <w:sz w:val="16"/>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2391"/>
        <w:gridCol w:w="2805"/>
        <w:gridCol w:w="1400"/>
        <w:gridCol w:w="1400"/>
        <w:gridCol w:w="1681"/>
      </w:tblGrid>
      <w:tr>
        <w:trPr>
          <w:trHeight w:val="710" w:hRule="exact"/>
        </w:trPr>
        <w:tc>
          <w:tcPr>
            <w:tcW w:w="672" w:type="dxa"/>
            <w:shd w:val="clear" w:color="auto" w:fill="E6E6E6"/>
          </w:tcPr>
          <w:p>
            <w:pPr>
              <w:pStyle w:val="TableParagraph"/>
              <w:spacing w:before="3"/>
              <w:ind w:left="0"/>
              <w:rPr>
                <w:rFonts w:ascii="Calibri"/>
                <w:b/>
                <w:i/>
                <w:sz w:val="19"/>
              </w:rPr>
            </w:pPr>
          </w:p>
          <w:p>
            <w:pPr>
              <w:pStyle w:val="TableParagraph"/>
              <w:ind w:left="158"/>
              <w:rPr>
                <w:rFonts w:ascii="Arial" w:hAnsi="Arial"/>
                <w:b/>
                <w:sz w:val="20"/>
              </w:rPr>
            </w:pPr>
            <w:r>
              <w:rPr>
                <w:rFonts w:ascii="Arial" w:hAnsi="Arial"/>
                <w:b/>
                <w:sz w:val="20"/>
              </w:rPr>
              <w:t>Α/Α</w:t>
            </w:r>
          </w:p>
        </w:tc>
        <w:tc>
          <w:tcPr>
            <w:tcW w:w="2391" w:type="dxa"/>
            <w:shd w:val="clear" w:color="auto" w:fill="E6E6E6"/>
          </w:tcPr>
          <w:p>
            <w:pPr>
              <w:pStyle w:val="TableParagraph"/>
              <w:spacing w:before="120"/>
              <w:ind w:left="603" w:right="583" w:firstLine="95"/>
              <w:rPr>
                <w:rFonts w:ascii="Arial" w:hAnsi="Arial"/>
                <w:b/>
                <w:sz w:val="20"/>
              </w:rPr>
            </w:pPr>
            <w:r>
              <w:rPr>
                <w:rFonts w:ascii="Arial" w:hAnsi="Arial"/>
                <w:b/>
                <w:sz w:val="20"/>
              </w:rPr>
              <w:t>Επωνυμία προμηθευτή</w:t>
            </w:r>
          </w:p>
        </w:tc>
        <w:tc>
          <w:tcPr>
            <w:tcW w:w="2805" w:type="dxa"/>
            <w:shd w:val="clear" w:color="auto" w:fill="E6E6E6"/>
          </w:tcPr>
          <w:p>
            <w:pPr>
              <w:pStyle w:val="TableParagraph"/>
              <w:spacing w:before="3"/>
              <w:ind w:left="0"/>
              <w:rPr>
                <w:rFonts w:ascii="Calibri"/>
                <w:b/>
                <w:i/>
                <w:sz w:val="19"/>
              </w:rPr>
            </w:pPr>
          </w:p>
          <w:p>
            <w:pPr>
              <w:pStyle w:val="TableParagraph"/>
              <w:ind w:left="158"/>
              <w:rPr>
                <w:rFonts w:ascii="Arial" w:hAnsi="Arial"/>
                <w:b/>
                <w:sz w:val="20"/>
              </w:rPr>
            </w:pPr>
            <w:r>
              <w:rPr>
                <w:rFonts w:ascii="Arial" w:hAnsi="Arial"/>
                <w:b/>
                <w:sz w:val="20"/>
              </w:rPr>
              <w:t>Περιγραφή &amp; Τεκμηρίωση</w:t>
            </w:r>
          </w:p>
        </w:tc>
        <w:tc>
          <w:tcPr>
            <w:tcW w:w="1400" w:type="dxa"/>
            <w:shd w:val="clear" w:color="auto" w:fill="E6E6E6"/>
          </w:tcPr>
          <w:p>
            <w:pPr>
              <w:pStyle w:val="TableParagraph"/>
              <w:spacing w:before="120"/>
              <w:ind w:left="112" w:right="92" w:firstLine="271"/>
              <w:rPr>
                <w:rFonts w:ascii="Arial" w:hAnsi="Arial"/>
                <w:b/>
                <w:sz w:val="20"/>
              </w:rPr>
            </w:pPr>
            <w:r>
              <w:rPr>
                <w:rFonts w:ascii="Arial" w:hAnsi="Arial"/>
                <w:b/>
                <w:sz w:val="20"/>
              </w:rPr>
              <w:t>Τόπος υλοποίησης</w:t>
            </w:r>
          </w:p>
        </w:tc>
        <w:tc>
          <w:tcPr>
            <w:tcW w:w="1400" w:type="dxa"/>
            <w:shd w:val="clear" w:color="auto" w:fill="E6E6E6"/>
          </w:tcPr>
          <w:p>
            <w:pPr>
              <w:pStyle w:val="TableParagraph"/>
              <w:spacing w:before="120"/>
              <w:ind w:left="123" w:right="103" w:firstLine="181"/>
              <w:rPr>
                <w:rFonts w:ascii="Arial" w:hAnsi="Arial"/>
                <w:b/>
                <w:sz w:val="20"/>
              </w:rPr>
            </w:pPr>
            <w:r>
              <w:rPr>
                <w:rFonts w:ascii="Arial" w:hAnsi="Arial"/>
                <w:b/>
                <w:sz w:val="20"/>
              </w:rPr>
              <w:t>Αριθμός Προσφοράς</w:t>
            </w:r>
          </w:p>
        </w:tc>
        <w:tc>
          <w:tcPr>
            <w:tcW w:w="1681" w:type="dxa"/>
            <w:shd w:val="clear" w:color="auto" w:fill="E6E6E6"/>
          </w:tcPr>
          <w:p>
            <w:pPr>
              <w:pStyle w:val="TableParagraph"/>
              <w:spacing w:before="120"/>
              <w:ind w:left="230" w:right="211" w:firstLine="216"/>
              <w:rPr>
                <w:rFonts w:ascii="Arial" w:hAnsi="Arial"/>
                <w:b/>
                <w:sz w:val="20"/>
              </w:rPr>
            </w:pPr>
            <w:r>
              <w:rPr>
                <w:rFonts w:ascii="Arial" w:hAnsi="Arial"/>
                <w:b/>
                <w:sz w:val="20"/>
              </w:rPr>
              <w:t>Δαπάνη (χωρίς ΦΠΑ)</w:t>
            </w:r>
          </w:p>
        </w:tc>
      </w:tr>
      <w:tr>
        <w:trPr>
          <w:trHeight w:val="360" w:hRule="exact"/>
        </w:trPr>
        <w:tc>
          <w:tcPr>
            <w:tcW w:w="672" w:type="dxa"/>
          </w:tcPr>
          <w:p>
            <w:pPr/>
          </w:p>
        </w:tc>
        <w:tc>
          <w:tcPr>
            <w:tcW w:w="2391" w:type="dxa"/>
          </w:tcPr>
          <w:p>
            <w:pPr/>
          </w:p>
        </w:tc>
        <w:tc>
          <w:tcPr>
            <w:tcW w:w="2805" w:type="dxa"/>
          </w:tcPr>
          <w:p>
            <w:pPr/>
          </w:p>
        </w:tc>
        <w:tc>
          <w:tcPr>
            <w:tcW w:w="1400" w:type="dxa"/>
          </w:tcPr>
          <w:p>
            <w:pPr/>
          </w:p>
        </w:tc>
        <w:tc>
          <w:tcPr>
            <w:tcW w:w="1400" w:type="dxa"/>
          </w:tcPr>
          <w:p>
            <w:pPr/>
          </w:p>
        </w:tc>
        <w:tc>
          <w:tcPr>
            <w:tcW w:w="1681" w:type="dxa"/>
          </w:tcPr>
          <w:p>
            <w:pPr/>
          </w:p>
        </w:tc>
      </w:tr>
      <w:tr>
        <w:trPr>
          <w:trHeight w:val="360" w:hRule="exact"/>
        </w:trPr>
        <w:tc>
          <w:tcPr>
            <w:tcW w:w="8668" w:type="dxa"/>
            <w:gridSpan w:val="5"/>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681"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9.  ΔΑΠΑΝΕΣ ΠΡΟΒΟΛΗΣ – ΠΡΟΩΘΗΣΗΣ - ΔΙΚΤΥΩΣΗΣ</w:t>
      </w:r>
    </w:p>
    <w:p>
      <w:pPr>
        <w:pStyle w:val="BodyText"/>
        <w:spacing w:before="4"/>
        <w:rPr>
          <w:rFonts w:ascii="Calibri"/>
          <w:b/>
          <w:i/>
          <w:sz w:val="16"/>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10.  ΔΑΠΑΝΕΣ ΣΥΜΒΟΥΛΕΥΤΙΚΗΣ ΥΠΟΣΤΗΡΙΞΗΣ ΕΠΕΝΔΥΤΙΚΟΥ ΣΧΕΔΙΟΥ</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9"/>
        </w:rPr>
      </w:pPr>
    </w:p>
    <w:p>
      <w:pPr>
        <w:spacing w:before="52"/>
        <w:ind w:left="614" w:right="0" w:firstLine="0"/>
        <w:jc w:val="left"/>
        <w:rPr>
          <w:rFonts w:ascii="Calibri" w:hAnsi="Calibri"/>
          <w:b/>
          <w:i/>
          <w:sz w:val="24"/>
        </w:rPr>
      </w:pPr>
      <w:r>
        <w:rPr>
          <w:rFonts w:ascii="Calibri" w:hAnsi="Calibri"/>
          <w:b/>
          <w:i/>
          <w:sz w:val="24"/>
        </w:rPr>
        <w:t>Κατηγορία Δαπάνης 11.  ΛΕΙΤΟΥΡΓΙΚΕΣ ΔΑΠΑΝΕΣ ΕΠΙΧΕΙΡΗΣΗΣ</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pStyle w:val="BodyText"/>
        <w:spacing w:before="9"/>
        <w:rPr>
          <w:rFonts w:ascii="Calibri"/>
          <w:b/>
          <w:i/>
          <w:sz w:val="15"/>
        </w:rPr>
      </w:pPr>
    </w:p>
    <w:p>
      <w:pPr>
        <w:spacing w:before="52"/>
        <w:ind w:left="614" w:right="0" w:firstLine="0"/>
        <w:jc w:val="left"/>
        <w:rPr>
          <w:rFonts w:ascii="Calibri" w:hAnsi="Calibri"/>
          <w:b/>
          <w:i/>
          <w:sz w:val="24"/>
        </w:rPr>
      </w:pPr>
      <w:r>
        <w:rPr>
          <w:rFonts w:ascii="Calibri" w:hAnsi="Calibri"/>
          <w:b/>
          <w:i/>
          <w:sz w:val="24"/>
        </w:rPr>
        <w:t>Κατηγορία Δαπάνης 12.  ΠΡΟΜΗΘΕΙΑ ΑΝΑΛΩΣΙΜΩΝ &amp; Ά ΥΛΩΝ</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62"/>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spacing w:after="0"/>
        <w:sectPr>
          <w:pgSz w:w="11910" w:h="16840"/>
          <w:pgMar w:header="0" w:footer="1032" w:top="340" w:bottom="1220" w:left="520" w:right="500"/>
          <w:pgBorders w:offsetFrom="page">
            <w:top w:val="single" w:color="000000" w:space="24" w:sz="4"/>
            <w:left w:val="single" w:color="000000" w:space="24" w:sz="4"/>
            <w:bottom w:val="single" w:color="000000" w:space="24" w:sz="4"/>
            <w:right w:val="single" w:color="000000" w:space="24" w:sz="4"/>
          </w:pgBorders>
        </w:sectPr>
      </w:pPr>
    </w:p>
    <w:p>
      <w:pPr>
        <w:spacing w:before="71"/>
        <w:ind w:left="0" w:right="257" w:firstLine="0"/>
        <w:jc w:val="right"/>
        <w:rPr>
          <w:rFonts w:ascii="Arial" w:hAnsi="Arial"/>
          <w:b/>
          <w:sz w:val="24"/>
        </w:rPr>
      </w:pPr>
      <w:r>
        <w:rPr>
          <w:rFonts w:ascii="Arial" w:hAnsi="Arial"/>
          <w:b/>
          <w:sz w:val="24"/>
        </w:rPr>
        <w:t>A∆ A: 6Ι8Ξ7ΛΞ-Ρ2Ρ</w:t>
      </w:r>
    </w:p>
    <w:p>
      <w:pPr>
        <w:pStyle w:val="BodyText"/>
        <w:rPr>
          <w:rFonts w:ascii="Arial"/>
          <w:b/>
          <w:sz w:val="20"/>
        </w:rPr>
      </w:pPr>
    </w:p>
    <w:p>
      <w:pPr>
        <w:tabs>
          <w:tab w:pos="3682" w:val="left" w:leader="none"/>
        </w:tabs>
        <w:spacing w:before="199"/>
        <w:ind w:left="614" w:right="631" w:firstLine="0"/>
        <w:jc w:val="left"/>
        <w:rPr>
          <w:rFonts w:ascii="Calibri" w:hAnsi="Calibri"/>
          <w:b/>
          <w:i/>
          <w:sz w:val="24"/>
        </w:rPr>
      </w:pPr>
      <w:r>
        <w:rPr>
          <w:rFonts w:ascii="Calibri" w:hAnsi="Calibri"/>
          <w:b/>
          <w:i/>
          <w:sz w:val="24"/>
        </w:rPr>
        <w:t>Κατηγορία  </w:t>
      </w:r>
      <w:r>
        <w:rPr>
          <w:rFonts w:ascii="Calibri" w:hAnsi="Calibri"/>
          <w:b/>
          <w:i/>
          <w:spacing w:val="35"/>
          <w:sz w:val="24"/>
        </w:rPr>
        <w:t> </w:t>
      </w:r>
      <w:r>
        <w:rPr>
          <w:rFonts w:ascii="Calibri" w:hAnsi="Calibri"/>
          <w:b/>
          <w:i/>
          <w:sz w:val="24"/>
        </w:rPr>
        <w:t>Δαπάνης  </w:t>
      </w:r>
      <w:r>
        <w:rPr>
          <w:rFonts w:ascii="Calibri" w:hAnsi="Calibri"/>
          <w:b/>
          <w:i/>
          <w:spacing w:val="35"/>
          <w:sz w:val="24"/>
        </w:rPr>
        <w:t> </w:t>
      </w:r>
      <w:r>
        <w:rPr>
          <w:rFonts w:ascii="Calibri" w:hAnsi="Calibri"/>
          <w:b/>
          <w:i/>
          <w:sz w:val="24"/>
        </w:rPr>
        <w:t>13.</w:t>
        <w:tab/>
        <w:t>ΔΑΠΑΝΕΣ    ΣΧΕΔΙΑΣΜΟΥ,    ΑΝΑΠΤΥΞΗΣ    Ή </w:t>
      </w:r>
      <w:r>
        <w:rPr>
          <w:rFonts w:ascii="Calibri" w:hAnsi="Calibri"/>
          <w:b/>
          <w:i/>
          <w:spacing w:val="27"/>
          <w:sz w:val="24"/>
        </w:rPr>
        <w:t> </w:t>
      </w:r>
      <w:r>
        <w:rPr>
          <w:rFonts w:ascii="Calibri" w:hAnsi="Calibri"/>
          <w:b/>
          <w:i/>
          <w:sz w:val="24"/>
        </w:rPr>
        <w:t>ΚΑΙ  </w:t>
      </w:r>
      <w:r>
        <w:rPr>
          <w:rFonts w:ascii="Calibri" w:hAnsi="Calibri"/>
          <w:b/>
          <w:i/>
          <w:spacing w:val="33"/>
          <w:sz w:val="24"/>
        </w:rPr>
        <w:t> </w:t>
      </w:r>
      <w:r>
        <w:rPr>
          <w:rFonts w:ascii="Calibri" w:hAnsi="Calibri"/>
          <w:b/>
          <w:i/>
          <w:sz w:val="24"/>
        </w:rPr>
        <w:t>ΠΙΣΤΟΠΟΙΗΣΗΣ</w:t>
      </w:r>
      <w:r>
        <w:rPr>
          <w:rFonts w:ascii="Calibri" w:hAnsi="Calibri"/>
          <w:b/>
          <w:i/>
          <w:w w:val="100"/>
          <w:sz w:val="24"/>
        </w:rPr>
        <w:t> </w:t>
      </w:r>
      <w:r>
        <w:rPr>
          <w:rFonts w:ascii="Calibri" w:hAnsi="Calibri"/>
          <w:b/>
          <w:i/>
          <w:sz w:val="24"/>
        </w:rPr>
        <w:t>ΠΡΩΤΟΤΥΠΟΥ ΠΡΟΪΟΝΤΟΣ/ΥΠΗΡΕΣΙΑΣ, ΔΙΑΣΦΑΛΙΣΗ</w:t>
      </w:r>
      <w:r>
        <w:rPr>
          <w:rFonts w:ascii="Calibri" w:hAnsi="Calibri"/>
          <w:b/>
          <w:i/>
          <w:spacing w:val="-7"/>
          <w:sz w:val="24"/>
        </w:rPr>
        <w:t> </w:t>
      </w:r>
      <w:r>
        <w:rPr>
          <w:rFonts w:ascii="Calibri" w:hAnsi="Calibri"/>
          <w:b/>
          <w:i/>
          <w:sz w:val="24"/>
        </w:rPr>
        <w:t>ΠΟΙΟΤΗΤΑΣ</w:t>
      </w:r>
    </w:p>
    <w:p>
      <w:pPr>
        <w:pStyle w:val="BodyText"/>
        <w:rPr>
          <w:rFonts w:ascii="Calibri"/>
          <w:b/>
          <w:i/>
          <w:sz w:val="20"/>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
        <w:gridCol w:w="1912"/>
        <w:gridCol w:w="1876"/>
        <w:gridCol w:w="2155"/>
        <w:gridCol w:w="1382"/>
        <w:gridCol w:w="1360"/>
        <w:gridCol w:w="1333"/>
      </w:tblGrid>
      <w:tr>
        <w:trPr>
          <w:trHeight w:val="710" w:hRule="exact"/>
        </w:trPr>
        <w:tc>
          <w:tcPr>
            <w:tcW w:w="635" w:type="dxa"/>
            <w:shd w:val="clear" w:color="auto" w:fill="E6E6E6"/>
          </w:tcPr>
          <w:p>
            <w:pPr>
              <w:pStyle w:val="TableParagraph"/>
              <w:spacing w:before="3"/>
              <w:ind w:left="0"/>
              <w:rPr>
                <w:rFonts w:ascii="Calibri"/>
                <w:b/>
                <w:i/>
                <w:sz w:val="19"/>
              </w:rPr>
            </w:pPr>
          </w:p>
          <w:p>
            <w:pPr>
              <w:pStyle w:val="TableParagraph"/>
              <w:ind w:left="140"/>
              <w:rPr>
                <w:rFonts w:ascii="Arial" w:hAnsi="Arial"/>
                <w:b/>
                <w:sz w:val="20"/>
              </w:rPr>
            </w:pPr>
            <w:r>
              <w:rPr>
                <w:rFonts w:ascii="Arial" w:hAnsi="Arial"/>
                <w:b/>
                <w:sz w:val="20"/>
              </w:rPr>
              <w:t>Α/Α</w:t>
            </w:r>
          </w:p>
        </w:tc>
        <w:tc>
          <w:tcPr>
            <w:tcW w:w="1912" w:type="dxa"/>
            <w:shd w:val="clear" w:color="auto" w:fill="E6E6E6"/>
          </w:tcPr>
          <w:p>
            <w:pPr>
              <w:pStyle w:val="TableParagraph"/>
              <w:spacing w:before="3"/>
              <w:ind w:left="0"/>
              <w:rPr>
                <w:rFonts w:ascii="Calibri"/>
                <w:b/>
                <w:i/>
                <w:sz w:val="19"/>
              </w:rPr>
            </w:pPr>
          </w:p>
          <w:p>
            <w:pPr>
              <w:pStyle w:val="TableParagraph"/>
              <w:ind w:left="590"/>
              <w:rPr>
                <w:rFonts w:ascii="Arial" w:hAnsi="Arial"/>
                <w:b/>
                <w:sz w:val="20"/>
              </w:rPr>
            </w:pPr>
            <w:r>
              <w:rPr>
                <w:rFonts w:ascii="Arial" w:hAnsi="Arial"/>
                <w:b/>
                <w:sz w:val="20"/>
              </w:rPr>
              <w:t>Δαπάνη</w:t>
            </w:r>
          </w:p>
        </w:tc>
        <w:tc>
          <w:tcPr>
            <w:tcW w:w="1876" w:type="dxa"/>
            <w:shd w:val="clear" w:color="auto" w:fill="E6E6E6"/>
          </w:tcPr>
          <w:p>
            <w:pPr>
              <w:pStyle w:val="TableParagraph"/>
              <w:spacing w:before="120"/>
              <w:ind w:left="345" w:right="326" w:firstLine="95"/>
              <w:rPr>
                <w:rFonts w:ascii="Arial" w:hAnsi="Arial"/>
                <w:b/>
                <w:sz w:val="20"/>
              </w:rPr>
            </w:pPr>
            <w:r>
              <w:rPr>
                <w:rFonts w:ascii="Arial" w:hAnsi="Arial"/>
                <w:b/>
                <w:sz w:val="20"/>
              </w:rPr>
              <w:t>Επωνυμία προμηθευτή</w:t>
            </w:r>
          </w:p>
        </w:tc>
        <w:tc>
          <w:tcPr>
            <w:tcW w:w="2155" w:type="dxa"/>
            <w:shd w:val="clear" w:color="auto" w:fill="E6E6E6"/>
          </w:tcPr>
          <w:p>
            <w:pPr>
              <w:pStyle w:val="TableParagraph"/>
              <w:spacing w:before="120"/>
              <w:ind w:left="451"/>
              <w:rPr>
                <w:rFonts w:ascii="Arial" w:hAnsi="Arial"/>
                <w:b/>
                <w:sz w:val="20"/>
              </w:rPr>
            </w:pPr>
            <w:r>
              <w:rPr>
                <w:rFonts w:ascii="Arial" w:hAnsi="Arial"/>
                <w:b/>
                <w:sz w:val="20"/>
              </w:rPr>
              <w:t>Περιγραφή &amp;</w:t>
            </w:r>
          </w:p>
          <w:p>
            <w:pPr>
              <w:pStyle w:val="TableParagraph"/>
              <w:ind w:left="482"/>
              <w:rPr>
                <w:rFonts w:ascii="Arial" w:hAnsi="Arial"/>
                <w:b/>
                <w:sz w:val="20"/>
              </w:rPr>
            </w:pPr>
            <w:r>
              <w:rPr>
                <w:rFonts w:ascii="Arial" w:hAnsi="Arial"/>
                <w:b/>
                <w:sz w:val="20"/>
              </w:rPr>
              <w:t>Τεκμηρίωση</w:t>
            </w:r>
          </w:p>
        </w:tc>
        <w:tc>
          <w:tcPr>
            <w:tcW w:w="1382" w:type="dxa"/>
            <w:shd w:val="clear" w:color="auto" w:fill="E6E6E6"/>
          </w:tcPr>
          <w:p>
            <w:pPr>
              <w:pStyle w:val="TableParagraph"/>
              <w:spacing w:before="120"/>
              <w:ind w:right="83" w:firstLine="271"/>
              <w:rPr>
                <w:rFonts w:ascii="Arial" w:hAnsi="Arial"/>
                <w:b/>
                <w:sz w:val="20"/>
              </w:rPr>
            </w:pPr>
            <w:r>
              <w:rPr>
                <w:rFonts w:ascii="Arial" w:hAnsi="Arial"/>
                <w:b/>
                <w:sz w:val="20"/>
              </w:rPr>
              <w:t>Τόπος υλοποίησης</w:t>
            </w:r>
          </w:p>
        </w:tc>
        <w:tc>
          <w:tcPr>
            <w:tcW w:w="1360" w:type="dxa"/>
            <w:shd w:val="clear" w:color="auto" w:fill="E6E6E6"/>
          </w:tcPr>
          <w:p>
            <w:pPr>
              <w:pStyle w:val="TableParagraph"/>
              <w:spacing w:before="120"/>
              <w:ind w:right="83" w:firstLine="181"/>
              <w:rPr>
                <w:rFonts w:ascii="Arial" w:hAnsi="Arial"/>
                <w:b/>
                <w:sz w:val="20"/>
              </w:rPr>
            </w:pPr>
            <w:r>
              <w:rPr>
                <w:rFonts w:ascii="Arial" w:hAnsi="Arial"/>
                <w:b/>
                <w:sz w:val="20"/>
              </w:rPr>
              <w:t>Αριθμός Προσφοράς</w:t>
            </w:r>
          </w:p>
        </w:tc>
        <w:tc>
          <w:tcPr>
            <w:tcW w:w="1333" w:type="dxa"/>
            <w:shd w:val="clear" w:color="auto" w:fill="E6E6E6"/>
          </w:tcPr>
          <w:p>
            <w:pPr>
              <w:pStyle w:val="TableParagraph"/>
              <w:spacing w:before="5"/>
              <w:ind w:left="273" w:right="271"/>
              <w:jc w:val="center"/>
              <w:rPr>
                <w:rFonts w:ascii="Arial" w:hAnsi="Arial"/>
                <w:b/>
                <w:sz w:val="20"/>
              </w:rPr>
            </w:pPr>
            <w:r>
              <w:rPr>
                <w:rFonts w:ascii="Arial" w:hAnsi="Arial"/>
                <w:b/>
                <w:sz w:val="20"/>
              </w:rPr>
              <w:t>Δαπάνη</w:t>
            </w:r>
            <w:r>
              <w:rPr>
                <w:rFonts w:ascii="Arial" w:hAnsi="Arial"/>
                <w:b/>
                <w:w w:val="100"/>
                <w:sz w:val="20"/>
              </w:rPr>
              <w:t> </w:t>
            </w:r>
            <w:r>
              <w:rPr>
                <w:rFonts w:ascii="Arial" w:hAnsi="Arial"/>
                <w:b/>
                <w:sz w:val="20"/>
              </w:rPr>
              <w:t>(χωρίς ΦΠΑ)</w:t>
            </w:r>
          </w:p>
        </w:tc>
      </w:tr>
      <w:tr>
        <w:trPr>
          <w:trHeight w:val="360" w:hRule="exact"/>
        </w:trPr>
        <w:tc>
          <w:tcPr>
            <w:tcW w:w="635" w:type="dxa"/>
          </w:tcPr>
          <w:p>
            <w:pPr/>
          </w:p>
        </w:tc>
        <w:tc>
          <w:tcPr>
            <w:tcW w:w="1912" w:type="dxa"/>
          </w:tcPr>
          <w:p>
            <w:pPr/>
          </w:p>
        </w:tc>
        <w:tc>
          <w:tcPr>
            <w:tcW w:w="1876" w:type="dxa"/>
          </w:tcPr>
          <w:p>
            <w:pPr/>
          </w:p>
        </w:tc>
        <w:tc>
          <w:tcPr>
            <w:tcW w:w="2155" w:type="dxa"/>
          </w:tcPr>
          <w:p>
            <w:pPr/>
          </w:p>
        </w:tc>
        <w:tc>
          <w:tcPr>
            <w:tcW w:w="1382" w:type="dxa"/>
          </w:tcPr>
          <w:p>
            <w:pPr/>
          </w:p>
        </w:tc>
        <w:tc>
          <w:tcPr>
            <w:tcW w:w="1360" w:type="dxa"/>
          </w:tcPr>
          <w:p>
            <w:pPr/>
          </w:p>
        </w:tc>
        <w:tc>
          <w:tcPr>
            <w:tcW w:w="1333" w:type="dxa"/>
          </w:tcPr>
          <w:p>
            <w:pPr/>
          </w:p>
        </w:tc>
      </w:tr>
      <w:tr>
        <w:trPr>
          <w:trHeight w:val="360" w:hRule="exact"/>
        </w:trPr>
        <w:tc>
          <w:tcPr>
            <w:tcW w:w="9320" w:type="dxa"/>
            <w:gridSpan w:val="6"/>
            <w:shd w:val="clear" w:color="auto" w:fill="D9D9D9"/>
          </w:tcPr>
          <w:p>
            <w:pPr>
              <w:pStyle w:val="TableParagraph"/>
              <w:ind w:left="0" w:right="101"/>
              <w:jc w:val="right"/>
              <w:rPr>
                <w:rFonts w:ascii="Arial" w:hAnsi="Arial"/>
                <w:b/>
                <w:sz w:val="20"/>
              </w:rPr>
            </w:pPr>
            <w:r>
              <w:rPr>
                <w:rFonts w:ascii="Arial" w:hAnsi="Arial"/>
                <w:b/>
                <w:sz w:val="20"/>
              </w:rPr>
              <w:t>Σύνολο</w:t>
            </w:r>
          </w:p>
        </w:tc>
        <w:tc>
          <w:tcPr>
            <w:tcW w:w="1333" w:type="dxa"/>
            <w:shd w:val="clear" w:color="auto" w:fill="D9D9D9"/>
          </w:tcPr>
          <w:p>
            <w:pPr/>
          </w:p>
        </w:tc>
      </w:tr>
    </w:tbl>
    <w:p>
      <w:pPr>
        <w:spacing w:after="0"/>
        <w:sectPr>
          <w:pgSz w:w="11910" w:h="16840"/>
          <w:pgMar w:header="0" w:footer="1032" w:top="340" w:bottom="1220" w:left="520" w:right="500"/>
          <w:pgBorders w:offsetFrom="page">
            <w:top w:val="single" w:color="000000" w:space="24" w:sz="4"/>
            <w:left w:val="single" w:color="000000" w:space="24" w:sz="4"/>
            <w:bottom w:val="single" w:color="000000" w:space="24" w:sz="4"/>
            <w:right w:val="single" w:color="000000" w:space="24" w:sz="4"/>
          </w:pgBorders>
        </w:sectPr>
      </w:pPr>
    </w:p>
    <w:p>
      <w:pPr>
        <w:pStyle w:val="Heading1"/>
        <w:ind w:left="8094" w:right="11328"/>
        <w:jc w:val="center"/>
      </w:pPr>
      <w:r>
        <w:rPr/>
        <w:t>A∆ A: 6Ι8Ξ7ΛΞ-Ρ2Ρ</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1"/>
        </w:rPr>
      </w:pPr>
      <w:r>
        <w:rPr/>
        <w:pict>
          <v:group style="position:absolute;margin-left:71.75pt;margin-top:8.540916pt;width:1048.3pt;height:26.25pt;mso-position-horizontal-relative:page;mso-position-vertical-relative:paragraph;z-index:1336;mso-wrap-distance-left:0;mso-wrap-distance-right:0" coordorigin="1435,171" coordsize="20966,525">
            <v:rect style="position:absolute;left:1450;top:181;width:572;height:505" filled="true" fillcolor="#0b0b0b" stroked="false">
              <v:fill type="solid"/>
            </v:rect>
            <v:rect style="position:absolute;left:2032;top:181;width:20354;height:505" filled="true" fillcolor="#c0c0c0" stroked="false">
              <v:fill type="solid"/>
            </v:rect>
            <v:line style="position:absolute" from="1445,181" to="1445,686" stroked="true" strokeweight=".5pt" strokecolor="#000000">
              <v:stroke dashstyle="solid"/>
            </v:line>
            <v:line style="position:absolute" from="2027,181" to="2027,686" stroked="true" strokeweight=".5pt" strokecolor="#000000">
              <v:stroke dashstyle="solid"/>
            </v:line>
            <v:line style="position:absolute" from="22391,181" to="22391,686" stroked="true" strokeweight=".5pt" strokecolor="#000000">
              <v:stroke dashstyle="solid"/>
            </v:line>
            <v:line style="position:absolute" from="1440,176" to="22396,176" stroked="true" strokeweight=".5pt" strokecolor="#000000">
              <v:stroke dashstyle="solid"/>
            </v:line>
            <v:line style="position:absolute" from="1440,691" to="22396,691" stroked="true" strokeweight=".5pt" strokecolor="#000000">
              <v:stroke dashstyle="solid"/>
            </v:line>
            <v:shape style="position:absolute;left:1445;top:176;width:582;height:515" type="#_x0000_t202" filled="false" stroked="false">
              <v:textbox inset="0,0,0,0">
                <w:txbxContent>
                  <w:p>
                    <w:pPr>
                      <w:spacing w:line="240" w:lineRule="auto" w:before="3"/>
                      <w:rPr>
                        <w:rFonts w:ascii="Arial"/>
                        <w:b/>
                        <w:sz w:val="14"/>
                      </w:rPr>
                    </w:pPr>
                  </w:p>
                  <w:p>
                    <w:pPr>
                      <w:spacing w:before="0"/>
                      <w:ind w:left="138" w:right="0" w:firstLine="0"/>
                      <w:jc w:val="left"/>
                      <w:rPr>
                        <w:b/>
                        <w:sz w:val="16"/>
                      </w:rPr>
                    </w:pPr>
                    <w:r>
                      <w:rPr>
                        <w:b/>
                        <w:color w:val="FFFFFF"/>
                        <w:sz w:val="16"/>
                      </w:rPr>
                      <w:t>3.5.</w:t>
                    </w:r>
                  </w:p>
                </w:txbxContent>
              </v:textbox>
              <w10:wrap type="none"/>
            </v:shape>
            <v:shape style="position:absolute;left:2027;top:176;width:20364;height:515" type="#_x0000_t202" filled="false" stroked="false">
              <v:textbox inset="0,0,0,0">
                <w:txbxContent>
                  <w:p>
                    <w:pPr>
                      <w:spacing w:line="240" w:lineRule="auto" w:before="3"/>
                      <w:rPr>
                        <w:rFonts w:ascii="Arial"/>
                        <w:b/>
                        <w:sz w:val="14"/>
                      </w:rPr>
                    </w:pPr>
                  </w:p>
                  <w:p>
                    <w:pPr>
                      <w:spacing w:before="0"/>
                      <w:ind w:left="8341" w:right="8342" w:firstLine="0"/>
                      <w:jc w:val="center"/>
                      <w:rPr>
                        <w:b/>
                        <w:sz w:val="16"/>
                      </w:rPr>
                    </w:pPr>
                    <w:r>
                      <w:rPr>
                        <w:b/>
                        <w:sz w:val="16"/>
                      </w:rPr>
                      <w:t>ΑΝΑΛΥΤΙΚΟΣ ΠΙΝΑΚΑΣ ΔΑΠΑΝΩΝ*</w:t>
                    </w:r>
                    <w:r>
                      <w:rPr>
                        <w:b/>
                        <w:spacing w:val="-6"/>
                        <w:sz w:val="16"/>
                      </w:rPr>
                      <w:t> </w:t>
                    </w:r>
                    <w:r>
                      <w:rPr>
                        <w:b/>
                        <w:sz w:val="16"/>
                      </w:rPr>
                      <w:t>(ΠΡΟΑΙΡΕΤΙΚΑ)</w:t>
                    </w:r>
                  </w:p>
                </w:txbxContent>
              </v:textbox>
              <w10:wrap type="none"/>
            </v:shape>
            <w10:wrap type="topAndBottom"/>
          </v:group>
        </w:pict>
      </w:r>
    </w:p>
    <w:p>
      <w:pPr>
        <w:spacing w:line="180" w:lineRule="exact" w:before="0"/>
        <w:ind w:left="560" w:right="0" w:firstLine="0"/>
        <w:jc w:val="left"/>
        <w:rPr>
          <w:b/>
          <w:sz w:val="18"/>
        </w:rPr>
      </w:pPr>
      <w:r>
        <w:rPr>
          <w:b/>
          <w:sz w:val="18"/>
        </w:rPr>
        <w:t>Δικαιούχος: [ΑΠΟ ΤΗΝ ΑΡΧΙΚΗ ΚΑΡΤΕΛΑ]</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trPr>
          <w:trHeight w:val="325" w:hRule="exact"/>
        </w:trPr>
        <w:tc>
          <w:tcPr>
            <w:tcW w:w="674" w:type="dxa"/>
            <w:tcBorders>
              <w:bottom w:val="nil"/>
            </w:tcBorders>
          </w:tcPr>
          <w:p>
            <w:pPr>
              <w:pStyle w:val="TableParagraph"/>
              <w:spacing w:before="120"/>
              <w:ind w:left="83" w:right="83"/>
              <w:jc w:val="center"/>
              <w:rPr>
                <w:b/>
                <w:sz w:val="16"/>
              </w:rPr>
            </w:pPr>
            <w:r>
              <w:rPr>
                <w:b/>
                <w:sz w:val="16"/>
              </w:rPr>
              <w:t>3.5.1.</w:t>
            </w:r>
          </w:p>
        </w:tc>
        <w:tc>
          <w:tcPr>
            <w:tcW w:w="1009" w:type="dxa"/>
            <w:tcBorders>
              <w:bottom w:val="nil"/>
            </w:tcBorders>
          </w:tcPr>
          <w:p>
            <w:pPr>
              <w:pStyle w:val="TableParagraph"/>
              <w:spacing w:before="120"/>
              <w:ind w:left="270"/>
              <w:rPr>
                <w:b/>
                <w:sz w:val="16"/>
              </w:rPr>
            </w:pPr>
            <w:r>
              <w:rPr>
                <w:b/>
                <w:sz w:val="16"/>
              </w:rPr>
              <w:t>3.5.2.</w:t>
            </w:r>
          </w:p>
        </w:tc>
        <w:tc>
          <w:tcPr>
            <w:tcW w:w="1005" w:type="dxa"/>
            <w:tcBorders>
              <w:bottom w:val="nil"/>
            </w:tcBorders>
          </w:tcPr>
          <w:p>
            <w:pPr>
              <w:pStyle w:val="TableParagraph"/>
              <w:spacing w:before="120"/>
              <w:ind w:left="125"/>
              <w:rPr>
                <w:b/>
                <w:sz w:val="16"/>
              </w:rPr>
            </w:pPr>
            <w:r>
              <w:rPr>
                <w:b/>
                <w:sz w:val="16"/>
              </w:rPr>
              <w:t>3.5.3.Υπο</w:t>
            </w:r>
          </w:p>
        </w:tc>
        <w:tc>
          <w:tcPr>
            <w:tcW w:w="997" w:type="dxa"/>
            <w:tcBorders>
              <w:bottom w:val="nil"/>
            </w:tcBorders>
          </w:tcPr>
          <w:p>
            <w:pPr>
              <w:pStyle w:val="TableParagraph"/>
              <w:spacing w:before="120"/>
              <w:ind w:left="264"/>
              <w:rPr>
                <w:b/>
                <w:sz w:val="16"/>
              </w:rPr>
            </w:pPr>
            <w:r>
              <w:rPr>
                <w:b/>
                <w:sz w:val="16"/>
              </w:rPr>
              <w:t>3.5.4.</w:t>
            </w:r>
          </w:p>
        </w:tc>
        <w:tc>
          <w:tcPr>
            <w:tcW w:w="1091" w:type="dxa"/>
            <w:tcBorders>
              <w:bottom w:val="nil"/>
            </w:tcBorders>
          </w:tcPr>
          <w:p>
            <w:pPr>
              <w:pStyle w:val="TableParagraph"/>
              <w:spacing w:before="120"/>
              <w:ind w:left="311"/>
              <w:rPr>
                <w:b/>
                <w:sz w:val="16"/>
              </w:rPr>
            </w:pPr>
            <w:r>
              <w:rPr>
                <w:b/>
                <w:sz w:val="16"/>
              </w:rPr>
              <w:t>3.5.5.</w:t>
            </w:r>
          </w:p>
        </w:tc>
        <w:tc>
          <w:tcPr>
            <w:tcW w:w="1027" w:type="dxa"/>
            <w:tcBorders>
              <w:bottom w:val="nil"/>
            </w:tcBorders>
          </w:tcPr>
          <w:p>
            <w:pPr>
              <w:pStyle w:val="TableParagraph"/>
              <w:spacing w:before="120"/>
              <w:ind w:left="279"/>
              <w:rPr>
                <w:b/>
                <w:sz w:val="16"/>
              </w:rPr>
            </w:pPr>
            <w:r>
              <w:rPr>
                <w:b/>
                <w:sz w:val="16"/>
              </w:rPr>
              <w:t>3.5.4.</w:t>
            </w:r>
          </w:p>
        </w:tc>
        <w:tc>
          <w:tcPr>
            <w:tcW w:w="986" w:type="dxa"/>
            <w:tcBorders>
              <w:bottom w:val="nil"/>
            </w:tcBorders>
          </w:tcPr>
          <w:p>
            <w:pPr>
              <w:pStyle w:val="TableParagraph"/>
              <w:spacing w:before="120"/>
              <w:ind w:left="259"/>
              <w:rPr>
                <w:b/>
                <w:sz w:val="16"/>
              </w:rPr>
            </w:pPr>
            <w:r>
              <w:rPr>
                <w:b/>
                <w:sz w:val="16"/>
              </w:rPr>
              <w:t>3.5.5.</w:t>
            </w:r>
          </w:p>
        </w:tc>
        <w:tc>
          <w:tcPr>
            <w:tcW w:w="1043" w:type="dxa"/>
            <w:tcBorders>
              <w:bottom w:val="nil"/>
            </w:tcBorders>
          </w:tcPr>
          <w:p>
            <w:pPr>
              <w:pStyle w:val="TableParagraph"/>
              <w:spacing w:before="120"/>
              <w:ind w:left="240"/>
              <w:rPr>
                <w:b/>
                <w:sz w:val="16"/>
              </w:rPr>
            </w:pPr>
            <w:r>
              <w:rPr>
                <w:b/>
                <w:sz w:val="16"/>
              </w:rPr>
              <w:t>3.5.5.α</w:t>
            </w:r>
          </w:p>
        </w:tc>
        <w:tc>
          <w:tcPr>
            <w:tcW w:w="970" w:type="dxa"/>
            <w:tcBorders>
              <w:bottom w:val="nil"/>
            </w:tcBorders>
          </w:tcPr>
          <w:p>
            <w:pPr>
              <w:pStyle w:val="TableParagraph"/>
              <w:spacing w:before="120"/>
              <w:ind w:left="251"/>
              <w:rPr>
                <w:b/>
                <w:sz w:val="16"/>
              </w:rPr>
            </w:pPr>
            <w:r>
              <w:rPr>
                <w:b/>
                <w:sz w:val="16"/>
              </w:rPr>
              <w:t>3.5.6.</w:t>
            </w:r>
          </w:p>
        </w:tc>
        <w:tc>
          <w:tcPr>
            <w:tcW w:w="1269" w:type="dxa"/>
            <w:tcBorders>
              <w:bottom w:val="nil"/>
            </w:tcBorders>
          </w:tcPr>
          <w:p>
            <w:pPr>
              <w:pStyle w:val="TableParagraph"/>
              <w:spacing w:before="120"/>
              <w:ind w:left="353"/>
              <w:rPr>
                <w:b/>
                <w:sz w:val="16"/>
              </w:rPr>
            </w:pPr>
            <w:r>
              <w:rPr>
                <w:b/>
                <w:sz w:val="16"/>
              </w:rPr>
              <w:t>3.5.6.α</w:t>
            </w:r>
          </w:p>
        </w:tc>
        <w:tc>
          <w:tcPr>
            <w:tcW w:w="965" w:type="dxa"/>
            <w:tcBorders>
              <w:bottom w:val="nil"/>
            </w:tcBorders>
          </w:tcPr>
          <w:p>
            <w:pPr>
              <w:pStyle w:val="TableParagraph"/>
              <w:spacing w:before="120"/>
              <w:ind w:left="94" w:right="94"/>
              <w:jc w:val="center"/>
              <w:rPr>
                <w:b/>
                <w:sz w:val="16"/>
              </w:rPr>
            </w:pPr>
            <w:r>
              <w:rPr>
                <w:b/>
                <w:sz w:val="16"/>
              </w:rPr>
              <w:t>3.5.7.</w:t>
            </w:r>
          </w:p>
        </w:tc>
        <w:tc>
          <w:tcPr>
            <w:tcW w:w="910" w:type="dxa"/>
            <w:tcBorders>
              <w:bottom w:val="nil"/>
            </w:tcBorders>
          </w:tcPr>
          <w:p>
            <w:pPr>
              <w:pStyle w:val="TableParagraph"/>
              <w:spacing w:before="120"/>
              <w:ind w:left="250"/>
              <w:rPr>
                <w:b/>
                <w:sz w:val="16"/>
              </w:rPr>
            </w:pPr>
            <w:r>
              <w:rPr>
                <w:b/>
                <w:sz w:val="16"/>
              </w:rPr>
              <w:t>3.5.8</w:t>
            </w:r>
          </w:p>
        </w:tc>
        <w:tc>
          <w:tcPr>
            <w:tcW w:w="979" w:type="dxa"/>
            <w:tcBorders>
              <w:bottom w:val="nil"/>
            </w:tcBorders>
          </w:tcPr>
          <w:p>
            <w:pPr>
              <w:pStyle w:val="TableParagraph"/>
              <w:spacing w:before="120"/>
              <w:ind w:left="285"/>
              <w:rPr>
                <w:b/>
                <w:sz w:val="16"/>
              </w:rPr>
            </w:pPr>
            <w:r>
              <w:rPr>
                <w:b/>
                <w:sz w:val="16"/>
              </w:rPr>
              <w:t>3.5.9</w:t>
            </w:r>
          </w:p>
        </w:tc>
        <w:tc>
          <w:tcPr>
            <w:tcW w:w="784" w:type="dxa"/>
            <w:tcBorders>
              <w:bottom w:val="nil"/>
            </w:tcBorders>
          </w:tcPr>
          <w:p>
            <w:pPr>
              <w:pStyle w:val="TableParagraph"/>
              <w:spacing w:before="120"/>
              <w:ind w:left="0" w:right="138"/>
              <w:jc w:val="right"/>
              <w:rPr>
                <w:b/>
                <w:sz w:val="16"/>
              </w:rPr>
            </w:pPr>
            <w:r>
              <w:rPr>
                <w:b/>
                <w:sz w:val="16"/>
              </w:rPr>
              <w:t>3.5.10</w:t>
            </w:r>
          </w:p>
        </w:tc>
        <w:tc>
          <w:tcPr>
            <w:tcW w:w="1327" w:type="dxa"/>
            <w:tcBorders>
              <w:bottom w:val="nil"/>
            </w:tcBorders>
          </w:tcPr>
          <w:p>
            <w:pPr>
              <w:pStyle w:val="TableParagraph"/>
              <w:spacing w:before="120"/>
              <w:ind w:left="412"/>
              <w:rPr>
                <w:b/>
                <w:sz w:val="16"/>
              </w:rPr>
            </w:pPr>
            <w:r>
              <w:rPr>
                <w:b/>
                <w:sz w:val="16"/>
              </w:rPr>
              <w:t>3.5.11</w:t>
            </w:r>
          </w:p>
        </w:tc>
        <w:tc>
          <w:tcPr>
            <w:tcW w:w="1842" w:type="dxa"/>
            <w:tcBorders>
              <w:bottom w:val="nil"/>
            </w:tcBorders>
          </w:tcPr>
          <w:p>
            <w:pPr>
              <w:pStyle w:val="TableParagraph"/>
              <w:spacing w:before="120"/>
              <w:ind w:left="649" w:right="649"/>
              <w:jc w:val="center"/>
              <w:rPr>
                <w:b/>
                <w:sz w:val="16"/>
              </w:rPr>
            </w:pPr>
            <w:r>
              <w:rPr>
                <w:b/>
                <w:sz w:val="16"/>
              </w:rPr>
              <w:t>3.5.12</w:t>
            </w:r>
          </w:p>
        </w:tc>
        <w:tc>
          <w:tcPr>
            <w:tcW w:w="1465" w:type="dxa"/>
            <w:tcBorders>
              <w:bottom w:val="nil"/>
            </w:tcBorders>
          </w:tcPr>
          <w:p>
            <w:pPr>
              <w:pStyle w:val="TableParagraph"/>
              <w:spacing w:before="120"/>
              <w:ind w:left="481"/>
              <w:rPr>
                <w:b/>
                <w:sz w:val="16"/>
              </w:rPr>
            </w:pPr>
            <w:r>
              <w:rPr>
                <w:b/>
                <w:sz w:val="16"/>
              </w:rPr>
              <w:t>3.5.13</w:t>
            </w:r>
          </w:p>
        </w:tc>
        <w:tc>
          <w:tcPr>
            <w:tcW w:w="1374" w:type="dxa"/>
            <w:tcBorders>
              <w:bottom w:val="nil"/>
            </w:tcBorders>
          </w:tcPr>
          <w:p>
            <w:pPr>
              <w:pStyle w:val="TableParagraph"/>
              <w:spacing w:before="120"/>
              <w:ind w:left="435"/>
              <w:rPr>
                <w:b/>
                <w:sz w:val="16"/>
              </w:rPr>
            </w:pPr>
            <w:r>
              <w:rPr>
                <w:b/>
                <w:sz w:val="16"/>
              </w:rPr>
              <w:t>3.5.14</w:t>
            </w:r>
          </w:p>
        </w:tc>
        <w:tc>
          <w:tcPr>
            <w:tcW w:w="1559" w:type="dxa"/>
            <w:tcBorders>
              <w:bottom w:val="nil"/>
            </w:tcBorders>
          </w:tcPr>
          <w:p>
            <w:pPr>
              <w:pStyle w:val="TableParagraph"/>
              <w:spacing w:before="120"/>
              <w:ind w:left="508" w:right="508"/>
              <w:jc w:val="center"/>
              <w:rPr>
                <w:b/>
                <w:sz w:val="16"/>
              </w:rPr>
            </w:pPr>
            <w:r>
              <w:rPr>
                <w:b/>
                <w:sz w:val="16"/>
              </w:rPr>
              <w:t>3.5.15</w:t>
            </w:r>
          </w:p>
        </w:tc>
      </w:tr>
      <w:tr>
        <w:trPr>
          <w:trHeight w:val="1020" w:hRule="exact"/>
        </w:trPr>
        <w:tc>
          <w:tcPr>
            <w:tcW w:w="674" w:type="dxa"/>
            <w:tcBorders>
              <w:top w:val="nil"/>
            </w:tcBorders>
          </w:tcPr>
          <w:p>
            <w:pPr>
              <w:pStyle w:val="TableParagraph"/>
              <w:spacing w:before="14"/>
              <w:ind w:left="83" w:right="83"/>
              <w:jc w:val="center"/>
              <w:rPr>
                <w:b/>
                <w:sz w:val="16"/>
              </w:rPr>
            </w:pPr>
            <w:r>
              <w:rPr>
                <w:b/>
                <w:sz w:val="16"/>
              </w:rPr>
              <w:t>Α/Α</w:t>
            </w:r>
          </w:p>
        </w:tc>
        <w:tc>
          <w:tcPr>
            <w:tcW w:w="1009" w:type="dxa"/>
            <w:tcBorders>
              <w:top w:val="nil"/>
            </w:tcBorders>
          </w:tcPr>
          <w:p>
            <w:pPr>
              <w:pStyle w:val="TableParagraph"/>
              <w:spacing w:line="276" w:lineRule="auto" w:before="134"/>
              <w:ind w:left="108" w:right="106"/>
              <w:jc w:val="center"/>
              <w:rPr>
                <w:b/>
                <w:sz w:val="16"/>
              </w:rPr>
            </w:pPr>
            <w:r>
              <w:rPr>
                <w:b/>
                <w:sz w:val="16"/>
              </w:rPr>
              <w:t>Κατηγορία</w:t>
            </w:r>
            <w:r>
              <w:rPr>
                <w:b/>
                <w:w w:val="100"/>
                <w:sz w:val="16"/>
              </w:rPr>
              <w:t> </w:t>
            </w:r>
            <w:r>
              <w:rPr>
                <w:b/>
                <w:sz w:val="16"/>
              </w:rPr>
              <w:t>Δαπάνης (1)</w:t>
            </w:r>
          </w:p>
        </w:tc>
        <w:tc>
          <w:tcPr>
            <w:tcW w:w="1005" w:type="dxa"/>
            <w:tcBorders>
              <w:top w:val="nil"/>
            </w:tcBorders>
          </w:tcPr>
          <w:p>
            <w:pPr>
              <w:pStyle w:val="TableParagraph"/>
              <w:spacing w:line="276" w:lineRule="auto" w:before="14"/>
              <w:ind w:left="109" w:right="109"/>
              <w:jc w:val="center"/>
              <w:rPr>
                <w:b/>
                <w:sz w:val="16"/>
              </w:rPr>
            </w:pPr>
            <w:r>
              <w:rPr>
                <w:b/>
                <w:sz w:val="16"/>
              </w:rPr>
              <w:t>κατηγορία Δαπάνης (2)</w:t>
            </w:r>
          </w:p>
        </w:tc>
        <w:tc>
          <w:tcPr>
            <w:tcW w:w="997" w:type="dxa"/>
            <w:tcBorders>
              <w:top w:val="nil"/>
            </w:tcBorders>
          </w:tcPr>
          <w:p>
            <w:pPr>
              <w:pStyle w:val="TableParagraph"/>
              <w:spacing w:line="276" w:lineRule="auto" w:before="134"/>
              <w:ind w:left="110" w:right="108" w:hanging="1"/>
              <w:jc w:val="center"/>
              <w:rPr>
                <w:b/>
                <w:sz w:val="16"/>
              </w:rPr>
            </w:pPr>
            <w:r>
              <w:rPr>
                <w:b/>
                <w:sz w:val="16"/>
              </w:rPr>
              <w:t>Καθεστώς Ενίσχυσης (3)</w:t>
            </w:r>
          </w:p>
        </w:tc>
        <w:tc>
          <w:tcPr>
            <w:tcW w:w="1091" w:type="dxa"/>
            <w:tcBorders>
              <w:top w:val="nil"/>
            </w:tcBorders>
          </w:tcPr>
          <w:p>
            <w:pPr>
              <w:pStyle w:val="TableParagraph"/>
              <w:spacing w:line="276" w:lineRule="auto" w:before="134"/>
              <w:ind w:right="101"/>
              <w:jc w:val="center"/>
              <w:rPr>
                <w:b/>
                <w:sz w:val="16"/>
              </w:rPr>
            </w:pPr>
            <w:r>
              <w:rPr>
                <w:b/>
                <w:sz w:val="16"/>
              </w:rPr>
              <w:t>Τόπος Υλοποίησης</w:t>
            </w:r>
          </w:p>
          <w:p>
            <w:pPr>
              <w:pStyle w:val="TableParagraph"/>
              <w:spacing w:before="120"/>
              <w:ind w:left="101" w:right="101"/>
              <w:jc w:val="center"/>
              <w:rPr>
                <w:b/>
                <w:sz w:val="16"/>
              </w:rPr>
            </w:pPr>
            <w:r>
              <w:rPr>
                <w:b/>
                <w:sz w:val="16"/>
              </w:rPr>
              <w:t>(4)</w:t>
            </w:r>
          </w:p>
        </w:tc>
        <w:tc>
          <w:tcPr>
            <w:tcW w:w="1027" w:type="dxa"/>
            <w:tcBorders>
              <w:top w:val="nil"/>
            </w:tcBorders>
          </w:tcPr>
          <w:p>
            <w:pPr>
              <w:pStyle w:val="TableParagraph"/>
              <w:spacing w:before="134"/>
              <w:ind w:left="86" w:right="86"/>
              <w:jc w:val="center"/>
              <w:rPr>
                <w:b/>
                <w:sz w:val="16"/>
              </w:rPr>
            </w:pPr>
            <w:r>
              <w:rPr>
                <w:b/>
                <w:sz w:val="16"/>
              </w:rPr>
              <w:t>ΚΑΔ</w:t>
            </w:r>
          </w:p>
          <w:p>
            <w:pPr>
              <w:pStyle w:val="TableParagraph"/>
              <w:spacing w:before="28"/>
              <w:ind w:left="86" w:right="86"/>
              <w:jc w:val="center"/>
              <w:rPr>
                <w:b/>
                <w:sz w:val="16"/>
              </w:rPr>
            </w:pPr>
            <w:r>
              <w:rPr>
                <w:b/>
                <w:sz w:val="16"/>
              </w:rPr>
              <w:t>Επένδυσης</w:t>
            </w:r>
          </w:p>
          <w:p>
            <w:pPr>
              <w:pStyle w:val="TableParagraph"/>
              <w:spacing w:before="148"/>
              <w:ind w:left="86" w:right="86"/>
              <w:jc w:val="center"/>
              <w:rPr>
                <w:b/>
                <w:sz w:val="16"/>
              </w:rPr>
            </w:pPr>
            <w:r>
              <w:rPr>
                <w:b/>
                <w:sz w:val="16"/>
              </w:rPr>
              <w:t>(5)</w:t>
            </w:r>
          </w:p>
        </w:tc>
        <w:tc>
          <w:tcPr>
            <w:tcW w:w="986" w:type="dxa"/>
            <w:tcBorders>
              <w:top w:val="nil"/>
            </w:tcBorders>
          </w:tcPr>
          <w:p>
            <w:pPr>
              <w:pStyle w:val="TableParagraph"/>
              <w:spacing w:line="276" w:lineRule="auto" w:before="134"/>
              <w:ind w:left="170" w:right="151" w:firstLine="78"/>
              <w:rPr>
                <w:b/>
                <w:sz w:val="16"/>
              </w:rPr>
            </w:pPr>
            <w:r>
              <w:rPr>
                <w:b/>
                <w:sz w:val="16"/>
              </w:rPr>
              <w:t>Τίτλος δαπάνης</w:t>
            </w:r>
          </w:p>
        </w:tc>
        <w:tc>
          <w:tcPr>
            <w:tcW w:w="1043" w:type="dxa"/>
            <w:tcBorders>
              <w:top w:val="nil"/>
            </w:tcBorders>
          </w:tcPr>
          <w:p>
            <w:pPr>
              <w:pStyle w:val="TableParagraph"/>
              <w:spacing w:line="276" w:lineRule="auto" w:before="134"/>
              <w:ind w:left="199" w:right="85" w:hanging="95"/>
              <w:rPr>
                <w:b/>
                <w:sz w:val="16"/>
              </w:rPr>
            </w:pPr>
            <w:r>
              <w:rPr>
                <w:b/>
                <w:sz w:val="16"/>
              </w:rPr>
              <w:t>Περιγραφή δαπάνης</w:t>
            </w:r>
          </w:p>
        </w:tc>
        <w:tc>
          <w:tcPr>
            <w:tcW w:w="970" w:type="dxa"/>
            <w:tcBorders>
              <w:top w:val="nil"/>
            </w:tcBorders>
          </w:tcPr>
          <w:p>
            <w:pPr>
              <w:pStyle w:val="TableParagraph"/>
              <w:spacing w:line="276" w:lineRule="auto" w:before="134"/>
              <w:ind w:left="114" w:right="94" w:firstLine="76"/>
              <w:rPr>
                <w:b/>
                <w:sz w:val="16"/>
              </w:rPr>
            </w:pPr>
            <w:r>
              <w:rPr>
                <w:b/>
                <w:sz w:val="16"/>
              </w:rPr>
              <w:t>Μονάδα Μέτρησης</w:t>
            </w:r>
          </w:p>
        </w:tc>
        <w:tc>
          <w:tcPr>
            <w:tcW w:w="1269" w:type="dxa"/>
            <w:tcBorders>
              <w:top w:val="nil"/>
            </w:tcBorders>
          </w:tcPr>
          <w:p>
            <w:pPr>
              <w:pStyle w:val="TableParagraph"/>
              <w:spacing w:line="276" w:lineRule="auto" w:before="14"/>
              <w:ind w:left="181" w:right="179"/>
              <w:jc w:val="center"/>
              <w:rPr>
                <w:b/>
                <w:sz w:val="16"/>
              </w:rPr>
            </w:pPr>
            <w:r>
              <w:rPr>
                <w:b/>
                <w:sz w:val="16"/>
              </w:rPr>
              <w:t>Προσφορά – τεκμηρίωση (6)</w:t>
            </w:r>
          </w:p>
        </w:tc>
        <w:tc>
          <w:tcPr>
            <w:tcW w:w="965" w:type="dxa"/>
            <w:tcBorders>
              <w:top w:val="nil"/>
            </w:tcBorders>
          </w:tcPr>
          <w:p>
            <w:pPr>
              <w:pStyle w:val="TableParagraph"/>
              <w:spacing w:before="134"/>
              <w:ind w:left="94" w:right="94"/>
              <w:jc w:val="center"/>
              <w:rPr>
                <w:b/>
                <w:sz w:val="16"/>
              </w:rPr>
            </w:pPr>
            <w:r>
              <w:rPr>
                <w:b/>
                <w:sz w:val="16"/>
              </w:rPr>
              <w:t>Ποσότητα</w:t>
            </w:r>
          </w:p>
        </w:tc>
        <w:tc>
          <w:tcPr>
            <w:tcW w:w="910" w:type="dxa"/>
            <w:tcBorders>
              <w:top w:val="nil"/>
            </w:tcBorders>
          </w:tcPr>
          <w:p>
            <w:pPr>
              <w:pStyle w:val="TableParagraph"/>
              <w:spacing w:line="276" w:lineRule="auto" w:before="134"/>
              <w:ind w:left="122" w:right="103" w:firstLine="164"/>
              <w:rPr>
                <w:b/>
                <w:sz w:val="16"/>
              </w:rPr>
            </w:pPr>
            <w:r>
              <w:rPr>
                <w:b/>
                <w:sz w:val="16"/>
              </w:rPr>
              <w:t>Τιμή Μονάδας</w:t>
            </w:r>
          </w:p>
        </w:tc>
        <w:tc>
          <w:tcPr>
            <w:tcW w:w="979" w:type="dxa"/>
            <w:tcBorders>
              <w:top w:val="nil"/>
            </w:tcBorders>
          </w:tcPr>
          <w:p>
            <w:pPr>
              <w:pStyle w:val="TableParagraph"/>
              <w:spacing w:line="276" w:lineRule="auto" w:before="134"/>
              <w:ind w:left="264" w:right="263" w:firstLine="27"/>
              <w:jc w:val="both"/>
              <w:rPr>
                <w:b/>
                <w:sz w:val="16"/>
              </w:rPr>
            </w:pPr>
            <w:r>
              <w:rPr>
                <w:b/>
                <w:sz w:val="16"/>
              </w:rPr>
              <w:t>Πόσο Χωρίς ΦΠΑ</w:t>
            </w:r>
          </w:p>
        </w:tc>
        <w:tc>
          <w:tcPr>
            <w:tcW w:w="784" w:type="dxa"/>
            <w:tcBorders>
              <w:top w:val="nil"/>
            </w:tcBorders>
          </w:tcPr>
          <w:p>
            <w:pPr>
              <w:pStyle w:val="TableParagraph"/>
              <w:spacing w:before="134"/>
              <w:ind w:left="0" w:right="217"/>
              <w:jc w:val="right"/>
              <w:rPr>
                <w:b/>
                <w:sz w:val="16"/>
              </w:rPr>
            </w:pPr>
            <w:r>
              <w:rPr>
                <w:b/>
                <w:sz w:val="16"/>
              </w:rPr>
              <w:t>ΦΠΑ</w:t>
            </w:r>
          </w:p>
        </w:tc>
        <w:tc>
          <w:tcPr>
            <w:tcW w:w="1327" w:type="dxa"/>
            <w:tcBorders>
              <w:top w:val="nil"/>
            </w:tcBorders>
          </w:tcPr>
          <w:p>
            <w:pPr>
              <w:pStyle w:val="TableParagraph"/>
              <w:spacing w:line="276" w:lineRule="auto" w:before="134"/>
              <w:ind w:left="273" w:right="151" w:hanging="104"/>
              <w:rPr>
                <w:b/>
                <w:sz w:val="22"/>
              </w:rPr>
            </w:pPr>
            <w:r>
              <w:rPr>
                <w:b/>
                <w:sz w:val="22"/>
              </w:rPr>
              <w:t>Επιλέξιμη Δαπάνη</w:t>
            </w:r>
          </w:p>
        </w:tc>
        <w:tc>
          <w:tcPr>
            <w:tcW w:w="1842" w:type="dxa"/>
            <w:tcBorders>
              <w:top w:val="nil"/>
            </w:tcBorders>
          </w:tcPr>
          <w:p>
            <w:pPr>
              <w:pStyle w:val="TableParagraph"/>
              <w:spacing w:line="276" w:lineRule="auto" w:before="134"/>
              <w:ind w:left="531" w:right="228" w:hanging="284"/>
              <w:rPr>
                <w:b/>
                <w:sz w:val="22"/>
              </w:rPr>
            </w:pPr>
            <w:r>
              <w:rPr>
                <w:b/>
                <w:sz w:val="22"/>
              </w:rPr>
              <w:t>Μη Επιλέξιμη Δαπάνη</w:t>
            </w:r>
          </w:p>
        </w:tc>
        <w:tc>
          <w:tcPr>
            <w:tcW w:w="1465" w:type="dxa"/>
            <w:tcBorders>
              <w:top w:val="nil"/>
            </w:tcBorders>
          </w:tcPr>
          <w:p>
            <w:pPr>
              <w:pStyle w:val="TableParagraph"/>
              <w:spacing w:before="134"/>
              <w:ind w:left="0"/>
              <w:jc w:val="center"/>
              <w:rPr>
                <w:b/>
                <w:sz w:val="22"/>
              </w:rPr>
            </w:pPr>
            <w:r>
              <w:rPr>
                <w:b/>
                <w:sz w:val="22"/>
              </w:rPr>
              <w:t>%</w:t>
            </w:r>
          </w:p>
          <w:p>
            <w:pPr>
              <w:pStyle w:val="TableParagraph"/>
              <w:spacing w:before="38"/>
              <w:ind w:left="187" w:right="187"/>
              <w:jc w:val="center"/>
              <w:rPr>
                <w:b/>
                <w:sz w:val="22"/>
              </w:rPr>
            </w:pPr>
            <w:r>
              <w:rPr>
                <w:b/>
                <w:sz w:val="22"/>
              </w:rPr>
              <w:t>ενίσχυσης</w:t>
            </w:r>
          </w:p>
        </w:tc>
        <w:tc>
          <w:tcPr>
            <w:tcW w:w="1374" w:type="dxa"/>
            <w:tcBorders>
              <w:top w:val="nil"/>
            </w:tcBorders>
          </w:tcPr>
          <w:p>
            <w:pPr>
              <w:pStyle w:val="TableParagraph"/>
              <w:spacing w:line="276" w:lineRule="auto" w:before="134"/>
              <w:ind w:left="297" w:right="247" w:hanging="31"/>
              <w:rPr>
                <w:b/>
                <w:sz w:val="22"/>
              </w:rPr>
            </w:pPr>
            <w:r>
              <w:rPr>
                <w:b/>
                <w:sz w:val="22"/>
              </w:rPr>
              <w:t>Δημόσια Δαπάνη</w:t>
            </w:r>
          </w:p>
        </w:tc>
        <w:tc>
          <w:tcPr>
            <w:tcW w:w="1559" w:type="dxa"/>
            <w:tcBorders>
              <w:top w:val="nil"/>
            </w:tcBorders>
          </w:tcPr>
          <w:p>
            <w:pPr>
              <w:pStyle w:val="TableParagraph"/>
              <w:spacing w:line="276" w:lineRule="auto" w:before="134"/>
              <w:ind w:left="229" w:right="210" w:firstLine="121"/>
              <w:rPr>
                <w:b/>
                <w:sz w:val="22"/>
              </w:rPr>
            </w:pPr>
            <w:r>
              <w:rPr>
                <w:b/>
                <w:sz w:val="22"/>
              </w:rPr>
              <w:t>Ιδιωτική Συμμετοχή</w:t>
            </w:r>
          </w:p>
        </w:tc>
      </w:tr>
      <w:tr>
        <w:trPr>
          <w:trHeight w:val="490" w:hRule="exact"/>
        </w:trPr>
        <w:tc>
          <w:tcPr>
            <w:tcW w:w="674" w:type="dxa"/>
          </w:tcPr>
          <w:p>
            <w:pPr>
              <w:pStyle w:val="TableParagraph"/>
              <w:spacing w:before="120"/>
              <w:ind w:left="0"/>
              <w:jc w:val="center"/>
              <w:rPr>
                <w:sz w:val="18"/>
              </w:rPr>
            </w:pPr>
            <w:r>
              <w:rPr>
                <w:sz w:val="18"/>
              </w:rPr>
              <w:t>1</w:t>
            </w:r>
          </w:p>
        </w:tc>
        <w:tc>
          <w:tcPr>
            <w:tcW w:w="1009" w:type="dxa"/>
          </w:tcPr>
          <w:p>
            <w:pPr/>
          </w:p>
        </w:tc>
        <w:tc>
          <w:tcPr>
            <w:tcW w:w="1005" w:type="dxa"/>
          </w:tcPr>
          <w:p>
            <w:pPr/>
          </w:p>
        </w:tc>
        <w:tc>
          <w:tcPr>
            <w:tcW w:w="997" w:type="dxa"/>
          </w:tcPr>
          <w:p>
            <w:pPr/>
          </w:p>
        </w:tc>
        <w:tc>
          <w:tcPr>
            <w:tcW w:w="1091" w:type="dxa"/>
          </w:tcPr>
          <w:p>
            <w:pPr/>
          </w:p>
        </w:tc>
        <w:tc>
          <w:tcPr>
            <w:tcW w:w="1027" w:type="dxa"/>
          </w:tcPr>
          <w:p>
            <w:pPr/>
          </w:p>
        </w:tc>
        <w:tc>
          <w:tcPr>
            <w:tcW w:w="986" w:type="dxa"/>
          </w:tcPr>
          <w:p>
            <w:pPr/>
          </w:p>
        </w:tc>
        <w:tc>
          <w:tcPr>
            <w:tcW w:w="1043" w:type="dxa"/>
          </w:tcPr>
          <w:p>
            <w:pPr/>
          </w:p>
        </w:tc>
        <w:tc>
          <w:tcPr>
            <w:tcW w:w="970" w:type="dxa"/>
          </w:tcPr>
          <w:p>
            <w:pPr/>
          </w:p>
        </w:tc>
        <w:tc>
          <w:tcPr>
            <w:tcW w:w="1269" w:type="dxa"/>
          </w:tcPr>
          <w:p>
            <w:pPr/>
          </w:p>
        </w:tc>
        <w:tc>
          <w:tcPr>
            <w:tcW w:w="965" w:type="dxa"/>
          </w:tcPr>
          <w:p>
            <w:pPr/>
          </w:p>
        </w:tc>
        <w:tc>
          <w:tcPr>
            <w:tcW w:w="910" w:type="dxa"/>
          </w:tcPr>
          <w:p>
            <w:pPr/>
          </w:p>
        </w:tc>
        <w:tc>
          <w:tcPr>
            <w:tcW w:w="979" w:type="dxa"/>
          </w:tcPr>
          <w:p>
            <w:pPr/>
          </w:p>
        </w:tc>
        <w:tc>
          <w:tcPr>
            <w:tcW w:w="784" w:type="dxa"/>
          </w:tcPr>
          <w:p>
            <w:pPr/>
          </w:p>
        </w:tc>
        <w:tc>
          <w:tcPr>
            <w:tcW w:w="1327" w:type="dxa"/>
          </w:tcPr>
          <w:p>
            <w:pPr/>
          </w:p>
        </w:tc>
        <w:tc>
          <w:tcPr>
            <w:tcW w:w="1842" w:type="dxa"/>
          </w:tcPr>
          <w:p>
            <w:pPr/>
          </w:p>
        </w:tc>
        <w:tc>
          <w:tcPr>
            <w:tcW w:w="1465" w:type="dxa"/>
          </w:tcPr>
          <w:p>
            <w:pPr/>
          </w:p>
        </w:tc>
        <w:tc>
          <w:tcPr>
            <w:tcW w:w="1374" w:type="dxa"/>
          </w:tcPr>
          <w:p>
            <w:pPr/>
          </w:p>
        </w:tc>
        <w:tc>
          <w:tcPr>
            <w:tcW w:w="1559" w:type="dxa"/>
          </w:tcPr>
          <w:p>
            <w:pPr/>
          </w:p>
        </w:tc>
      </w:tr>
      <w:tr>
        <w:trPr>
          <w:trHeight w:val="490" w:hRule="exact"/>
        </w:trPr>
        <w:tc>
          <w:tcPr>
            <w:tcW w:w="674" w:type="dxa"/>
          </w:tcPr>
          <w:p>
            <w:pPr>
              <w:pStyle w:val="TableParagraph"/>
              <w:spacing w:before="120"/>
              <w:ind w:left="0"/>
              <w:jc w:val="center"/>
              <w:rPr>
                <w:sz w:val="18"/>
              </w:rPr>
            </w:pPr>
            <w:r>
              <w:rPr>
                <w:sz w:val="18"/>
              </w:rPr>
              <w:t>2</w:t>
            </w:r>
          </w:p>
        </w:tc>
        <w:tc>
          <w:tcPr>
            <w:tcW w:w="1009" w:type="dxa"/>
          </w:tcPr>
          <w:p>
            <w:pPr/>
          </w:p>
        </w:tc>
        <w:tc>
          <w:tcPr>
            <w:tcW w:w="1005" w:type="dxa"/>
          </w:tcPr>
          <w:p>
            <w:pPr/>
          </w:p>
        </w:tc>
        <w:tc>
          <w:tcPr>
            <w:tcW w:w="997" w:type="dxa"/>
          </w:tcPr>
          <w:p>
            <w:pPr/>
          </w:p>
        </w:tc>
        <w:tc>
          <w:tcPr>
            <w:tcW w:w="1091" w:type="dxa"/>
          </w:tcPr>
          <w:p>
            <w:pPr/>
          </w:p>
        </w:tc>
        <w:tc>
          <w:tcPr>
            <w:tcW w:w="1027" w:type="dxa"/>
          </w:tcPr>
          <w:p>
            <w:pPr/>
          </w:p>
        </w:tc>
        <w:tc>
          <w:tcPr>
            <w:tcW w:w="986" w:type="dxa"/>
          </w:tcPr>
          <w:p>
            <w:pPr/>
          </w:p>
        </w:tc>
        <w:tc>
          <w:tcPr>
            <w:tcW w:w="1043" w:type="dxa"/>
          </w:tcPr>
          <w:p>
            <w:pPr/>
          </w:p>
        </w:tc>
        <w:tc>
          <w:tcPr>
            <w:tcW w:w="970" w:type="dxa"/>
          </w:tcPr>
          <w:p>
            <w:pPr/>
          </w:p>
        </w:tc>
        <w:tc>
          <w:tcPr>
            <w:tcW w:w="1269" w:type="dxa"/>
          </w:tcPr>
          <w:p>
            <w:pPr/>
          </w:p>
        </w:tc>
        <w:tc>
          <w:tcPr>
            <w:tcW w:w="965" w:type="dxa"/>
          </w:tcPr>
          <w:p>
            <w:pPr/>
          </w:p>
        </w:tc>
        <w:tc>
          <w:tcPr>
            <w:tcW w:w="910" w:type="dxa"/>
          </w:tcPr>
          <w:p>
            <w:pPr/>
          </w:p>
        </w:tc>
        <w:tc>
          <w:tcPr>
            <w:tcW w:w="979" w:type="dxa"/>
          </w:tcPr>
          <w:p>
            <w:pPr/>
          </w:p>
        </w:tc>
        <w:tc>
          <w:tcPr>
            <w:tcW w:w="784" w:type="dxa"/>
          </w:tcPr>
          <w:p>
            <w:pPr/>
          </w:p>
        </w:tc>
        <w:tc>
          <w:tcPr>
            <w:tcW w:w="1327" w:type="dxa"/>
          </w:tcPr>
          <w:p>
            <w:pPr/>
          </w:p>
        </w:tc>
        <w:tc>
          <w:tcPr>
            <w:tcW w:w="1842" w:type="dxa"/>
          </w:tcPr>
          <w:p>
            <w:pPr/>
          </w:p>
        </w:tc>
        <w:tc>
          <w:tcPr>
            <w:tcW w:w="1465" w:type="dxa"/>
          </w:tcPr>
          <w:p>
            <w:pPr/>
          </w:p>
        </w:tc>
        <w:tc>
          <w:tcPr>
            <w:tcW w:w="1374" w:type="dxa"/>
          </w:tcPr>
          <w:p>
            <w:pPr/>
          </w:p>
        </w:tc>
        <w:tc>
          <w:tcPr>
            <w:tcW w:w="1559" w:type="dxa"/>
          </w:tcPr>
          <w:p>
            <w:pPr/>
          </w:p>
        </w:tc>
      </w:tr>
      <w:tr>
        <w:trPr>
          <w:trHeight w:val="490" w:hRule="exact"/>
        </w:trPr>
        <w:tc>
          <w:tcPr>
            <w:tcW w:w="674" w:type="dxa"/>
          </w:tcPr>
          <w:p>
            <w:pPr>
              <w:pStyle w:val="TableParagraph"/>
              <w:spacing w:before="120"/>
              <w:ind w:left="0"/>
              <w:jc w:val="center"/>
              <w:rPr>
                <w:sz w:val="18"/>
              </w:rPr>
            </w:pPr>
            <w:r>
              <w:rPr>
                <w:sz w:val="18"/>
              </w:rPr>
              <w:t>…</w:t>
            </w:r>
          </w:p>
        </w:tc>
        <w:tc>
          <w:tcPr>
            <w:tcW w:w="1009" w:type="dxa"/>
          </w:tcPr>
          <w:p>
            <w:pPr/>
          </w:p>
        </w:tc>
        <w:tc>
          <w:tcPr>
            <w:tcW w:w="1005" w:type="dxa"/>
          </w:tcPr>
          <w:p>
            <w:pPr/>
          </w:p>
        </w:tc>
        <w:tc>
          <w:tcPr>
            <w:tcW w:w="997" w:type="dxa"/>
          </w:tcPr>
          <w:p>
            <w:pPr/>
          </w:p>
        </w:tc>
        <w:tc>
          <w:tcPr>
            <w:tcW w:w="1091" w:type="dxa"/>
          </w:tcPr>
          <w:p>
            <w:pPr/>
          </w:p>
        </w:tc>
        <w:tc>
          <w:tcPr>
            <w:tcW w:w="1027" w:type="dxa"/>
          </w:tcPr>
          <w:p>
            <w:pPr/>
          </w:p>
        </w:tc>
        <w:tc>
          <w:tcPr>
            <w:tcW w:w="986" w:type="dxa"/>
          </w:tcPr>
          <w:p>
            <w:pPr/>
          </w:p>
        </w:tc>
        <w:tc>
          <w:tcPr>
            <w:tcW w:w="1043" w:type="dxa"/>
          </w:tcPr>
          <w:p>
            <w:pPr/>
          </w:p>
        </w:tc>
        <w:tc>
          <w:tcPr>
            <w:tcW w:w="970" w:type="dxa"/>
          </w:tcPr>
          <w:p>
            <w:pPr/>
          </w:p>
        </w:tc>
        <w:tc>
          <w:tcPr>
            <w:tcW w:w="1269" w:type="dxa"/>
          </w:tcPr>
          <w:p>
            <w:pPr/>
          </w:p>
        </w:tc>
        <w:tc>
          <w:tcPr>
            <w:tcW w:w="965" w:type="dxa"/>
          </w:tcPr>
          <w:p>
            <w:pPr/>
          </w:p>
        </w:tc>
        <w:tc>
          <w:tcPr>
            <w:tcW w:w="910" w:type="dxa"/>
          </w:tcPr>
          <w:p>
            <w:pPr/>
          </w:p>
        </w:tc>
        <w:tc>
          <w:tcPr>
            <w:tcW w:w="979" w:type="dxa"/>
          </w:tcPr>
          <w:p>
            <w:pPr/>
          </w:p>
        </w:tc>
        <w:tc>
          <w:tcPr>
            <w:tcW w:w="784" w:type="dxa"/>
          </w:tcPr>
          <w:p>
            <w:pPr/>
          </w:p>
        </w:tc>
        <w:tc>
          <w:tcPr>
            <w:tcW w:w="1327" w:type="dxa"/>
          </w:tcPr>
          <w:p>
            <w:pPr/>
          </w:p>
        </w:tc>
        <w:tc>
          <w:tcPr>
            <w:tcW w:w="1842" w:type="dxa"/>
          </w:tcPr>
          <w:p>
            <w:pPr/>
          </w:p>
        </w:tc>
        <w:tc>
          <w:tcPr>
            <w:tcW w:w="1465" w:type="dxa"/>
          </w:tcPr>
          <w:p>
            <w:pPr/>
          </w:p>
        </w:tc>
        <w:tc>
          <w:tcPr>
            <w:tcW w:w="1374" w:type="dxa"/>
          </w:tcPr>
          <w:p>
            <w:pPr/>
          </w:p>
        </w:tc>
        <w:tc>
          <w:tcPr>
            <w:tcW w:w="1559" w:type="dxa"/>
          </w:tcPr>
          <w:p>
            <w:pPr/>
          </w:p>
        </w:tc>
      </w:tr>
      <w:tr>
        <w:trPr>
          <w:trHeight w:val="490" w:hRule="exact"/>
        </w:trPr>
        <w:tc>
          <w:tcPr>
            <w:tcW w:w="13709" w:type="dxa"/>
            <w:gridSpan w:val="14"/>
          </w:tcPr>
          <w:p>
            <w:pPr>
              <w:pStyle w:val="TableParagraph"/>
              <w:spacing w:before="120"/>
              <w:ind w:left="0" w:right="100"/>
              <w:jc w:val="right"/>
              <w:rPr>
                <w:sz w:val="18"/>
              </w:rPr>
            </w:pPr>
            <w:r>
              <w:rPr>
                <w:sz w:val="18"/>
              </w:rPr>
              <w:t>ΣΥΝΟΛΑ*</w:t>
            </w:r>
          </w:p>
        </w:tc>
        <w:tc>
          <w:tcPr>
            <w:tcW w:w="1327" w:type="dxa"/>
          </w:tcPr>
          <w:p>
            <w:pPr/>
          </w:p>
        </w:tc>
        <w:tc>
          <w:tcPr>
            <w:tcW w:w="1842" w:type="dxa"/>
          </w:tcPr>
          <w:p>
            <w:pPr/>
          </w:p>
        </w:tc>
        <w:tc>
          <w:tcPr>
            <w:tcW w:w="1465" w:type="dxa"/>
          </w:tcPr>
          <w:p>
            <w:pPr/>
          </w:p>
        </w:tc>
        <w:tc>
          <w:tcPr>
            <w:tcW w:w="1374" w:type="dxa"/>
          </w:tcPr>
          <w:p>
            <w:pPr/>
          </w:p>
        </w:tc>
        <w:tc>
          <w:tcPr>
            <w:tcW w:w="1559" w:type="dxa"/>
          </w:tcPr>
          <w:p>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23"/>
        </w:rPr>
      </w:pPr>
    </w:p>
    <w:p>
      <w:pPr>
        <w:pStyle w:val="ListParagraph"/>
        <w:numPr>
          <w:ilvl w:val="0"/>
          <w:numId w:val="2"/>
        </w:numPr>
        <w:tabs>
          <w:tab w:pos="843" w:val="left" w:leader="none"/>
        </w:tabs>
        <w:spacing w:line="240" w:lineRule="auto" w:before="79" w:after="0"/>
        <w:ind w:left="842" w:right="0" w:hanging="282"/>
        <w:jc w:val="left"/>
        <w:rPr>
          <w:sz w:val="18"/>
        </w:rPr>
      </w:pPr>
      <w:r>
        <w:rPr>
          <w:rFonts w:ascii="Calibri" w:hAnsi="Calibri"/>
          <w:sz w:val="20"/>
        </w:rPr>
        <w:t>Σύμφωνα με παρ. 6.1 αναλυτικής</w:t>
      </w:r>
      <w:r>
        <w:rPr>
          <w:rFonts w:ascii="Calibri" w:hAnsi="Calibri"/>
          <w:spacing w:val="-7"/>
          <w:sz w:val="20"/>
        </w:rPr>
        <w:t> </w:t>
      </w:r>
      <w:r>
        <w:rPr>
          <w:rFonts w:ascii="Calibri" w:hAnsi="Calibri"/>
          <w:sz w:val="20"/>
        </w:rPr>
        <w:t>πρόσκλησης</w:t>
      </w:r>
    </w:p>
    <w:p>
      <w:pPr>
        <w:pStyle w:val="ListParagraph"/>
        <w:numPr>
          <w:ilvl w:val="0"/>
          <w:numId w:val="2"/>
        </w:numPr>
        <w:tabs>
          <w:tab w:pos="852" w:val="left" w:leader="none"/>
        </w:tabs>
        <w:spacing w:line="240" w:lineRule="auto" w:before="0" w:after="0"/>
        <w:ind w:left="851" w:right="0" w:hanging="291"/>
        <w:jc w:val="left"/>
        <w:rPr>
          <w:sz w:val="18"/>
        </w:rPr>
      </w:pPr>
      <w:r>
        <w:rPr>
          <w:rFonts w:ascii="Calibri" w:hAnsi="Calibri"/>
          <w:sz w:val="20"/>
        </w:rPr>
        <w:t>Σύμφωνα με παρ. 6.1 αναλυτικής</w:t>
      </w:r>
      <w:r>
        <w:rPr>
          <w:rFonts w:ascii="Calibri" w:hAnsi="Calibri"/>
          <w:spacing w:val="-8"/>
          <w:sz w:val="20"/>
        </w:rPr>
        <w:t> </w:t>
      </w:r>
      <w:r>
        <w:rPr>
          <w:rFonts w:ascii="Calibri" w:hAnsi="Calibri"/>
          <w:sz w:val="20"/>
        </w:rPr>
        <w:t>πρόσκλησης</w:t>
      </w:r>
    </w:p>
    <w:p>
      <w:pPr>
        <w:pStyle w:val="ListParagraph"/>
        <w:numPr>
          <w:ilvl w:val="0"/>
          <w:numId w:val="2"/>
        </w:numPr>
        <w:tabs>
          <w:tab w:pos="852" w:val="left" w:leader="none"/>
        </w:tabs>
        <w:spacing w:line="240" w:lineRule="auto" w:before="0" w:after="0"/>
        <w:ind w:left="851" w:right="0" w:hanging="291"/>
        <w:jc w:val="left"/>
        <w:rPr>
          <w:sz w:val="18"/>
        </w:rPr>
      </w:pPr>
      <w:r>
        <w:rPr>
          <w:rFonts w:ascii="Calibri" w:hAnsi="Calibri"/>
          <w:sz w:val="20"/>
        </w:rPr>
        <w:t>από</w:t>
      </w:r>
      <w:r>
        <w:rPr>
          <w:rFonts w:ascii="Calibri" w:hAnsi="Calibri"/>
          <w:spacing w:val="-1"/>
          <w:sz w:val="20"/>
        </w:rPr>
        <w:t> </w:t>
      </w:r>
      <w:r>
        <w:rPr>
          <w:rFonts w:ascii="Calibri" w:hAnsi="Calibri"/>
          <w:sz w:val="20"/>
        </w:rPr>
        <w:t>πρόσκληση</w:t>
      </w:r>
    </w:p>
    <w:p>
      <w:pPr>
        <w:pStyle w:val="ListParagraph"/>
        <w:numPr>
          <w:ilvl w:val="0"/>
          <w:numId w:val="2"/>
        </w:numPr>
        <w:tabs>
          <w:tab w:pos="841" w:val="left" w:leader="none"/>
        </w:tabs>
        <w:spacing w:line="240" w:lineRule="auto" w:before="0" w:after="0"/>
        <w:ind w:left="840" w:right="0" w:hanging="280"/>
        <w:jc w:val="left"/>
        <w:rPr>
          <w:sz w:val="18"/>
        </w:rPr>
      </w:pPr>
      <w:r>
        <w:rPr>
          <w:rFonts w:ascii="Calibri" w:hAnsi="Calibri"/>
          <w:sz w:val="20"/>
        </w:rPr>
        <w:t>Επιλογή από τους δηλωθέντες τόπους</w:t>
      </w:r>
      <w:r>
        <w:rPr>
          <w:rFonts w:ascii="Calibri" w:hAnsi="Calibri"/>
          <w:spacing w:val="-7"/>
          <w:sz w:val="20"/>
        </w:rPr>
        <w:t> </w:t>
      </w:r>
      <w:r>
        <w:rPr>
          <w:rFonts w:ascii="Calibri" w:hAnsi="Calibri"/>
          <w:sz w:val="20"/>
        </w:rPr>
        <w:t>υλοποίησης</w:t>
      </w:r>
    </w:p>
    <w:p>
      <w:pPr>
        <w:pStyle w:val="ListParagraph"/>
        <w:numPr>
          <w:ilvl w:val="0"/>
          <w:numId w:val="2"/>
        </w:numPr>
        <w:tabs>
          <w:tab w:pos="841" w:val="left" w:leader="none"/>
        </w:tabs>
        <w:spacing w:line="240" w:lineRule="auto" w:before="0" w:after="0"/>
        <w:ind w:left="840" w:right="0" w:hanging="280"/>
        <w:jc w:val="left"/>
        <w:rPr>
          <w:sz w:val="18"/>
        </w:rPr>
      </w:pPr>
      <w:r>
        <w:rPr>
          <w:rFonts w:ascii="Calibri" w:hAnsi="Calibri"/>
          <w:sz w:val="20"/>
        </w:rPr>
        <w:t>Επιλογή από τους δηλωθέντες</w:t>
      </w:r>
      <w:r>
        <w:rPr>
          <w:rFonts w:ascii="Calibri" w:hAnsi="Calibri"/>
          <w:spacing w:val="-5"/>
          <w:sz w:val="20"/>
        </w:rPr>
        <w:t> </w:t>
      </w:r>
      <w:r>
        <w:rPr>
          <w:rFonts w:ascii="Calibri" w:hAnsi="Calibri"/>
          <w:sz w:val="20"/>
        </w:rPr>
        <w:t>ΚΑΔ</w:t>
      </w:r>
    </w:p>
    <w:p>
      <w:pPr>
        <w:pStyle w:val="ListParagraph"/>
        <w:numPr>
          <w:ilvl w:val="0"/>
          <w:numId w:val="2"/>
        </w:numPr>
        <w:tabs>
          <w:tab w:pos="841" w:val="left" w:leader="none"/>
        </w:tabs>
        <w:spacing w:line="240" w:lineRule="auto" w:before="0" w:after="0"/>
        <w:ind w:left="840" w:right="0" w:hanging="280"/>
        <w:jc w:val="left"/>
        <w:rPr>
          <w:sz w:val="18"/>
        </w:rPr>
      </w:pPr>
      <w:r>
        <w:rPr>
          <w:rFonts w:ascii="Calibri" w:hAnsi="Calibri"/>
          <w:sz w:val="20"/>
        </w:rPr>
        <w:t>Αιτιολόγηση και αναφορά σε ηλεκτρονικά επισυναπτόμενη</w:t>
      </w:r>
      <w:r>
        <w:rPr>
          <w:rFonts w:ascii="Calibri" w:hAnsi="Calibri"/>
          <w:spacing w:val="35"/>
          <w:sz w:val="20"/>
        </w:rPr>
        <w:t> </w:t>
      </w:r>
      <w:r>
        <w:rPr>
          <w:rFonts w:ascii="Calibri" w:hAnsi="Calibri"/>
          <w:sz w:val="20"/>
        </w:rPr>
        <w:t>προσφορά</w:t>
      </w:r>
    </w:p>
    <w:p>
      <w:pPr>
        <w:spacing w:before="0"/>
        <w:ind w:left="560" w:right="0" w:firstLine="0"/>
        <w:jc w:val="left"/>
        <w:rPr>
          <w:rFonts w:ascii="Calibri" w:hAnsi="Calibri"/>
          <w:sz w:val="20"/>
        </w:rPr>
      </w:pPr>
      <w:r>
        <w:rPr>
          <w:rFonts w:ascii="Calibri" w:hAnsi="Calibri"/>
          <w:sz w:val="20"/>
        </w:rPr>
        <w:t>* Τα μερικά σύνολα ανά κατηγορία/υποκατηγορία δαπάνης, τόπο υλοποίησης και τα γενικά σύνολα θα πρέπει να συμφωνούν με τους πίνακες 2.5.1 και 2.5.2 του εντύπου Ι.1 (όπως προκύπτει από το ΠΣΚΕ)</w:t>
      </w:r>
    </w:p>
    <w:p>
      <w:pPr>
        <w:spacing w:after="0"/>
        <w:jc w:val="left"/>
        <w:rPr>
          <w:rFonts w:ascii="Calibri" w:hAnsi="Calibri"/>
          <w:sz w:val="20"/>
        </w:rPr>
        <w:sectPr>
          <w:footerReference w:type="default" r:id="rId9"/>
          <w:pgSz w:w="23820" w:h="16840" w:orient="landscape"/>
          <w:pgMar w:footer="1341" w:header="0" w:top="340" w:bottom="1540" w:left="880" w:right="1300"/>
          <w:pgBorders w:offsetFrom="page">
            <w:top w:val="single" w:color="000000" w:space="24" w:sz="4"/>
            <w:left w:val="single" w:color="000000" w:space="24" w:sz="4"/>
            <w:bottom w:val="single" w:color="000000" w:space="24" w:sz="4"/>
            <w:right w:val="single" w:color="000000" w:space="24" w:sz="4"/>
          </w:pgBorders>
        </w:sectPr>
      </w:pPr>
    </w:p>
    <w:p>
      <w:pPr>
        <w:spacing w:before="71"/>
        <w:ind w:left="0" w:right="237" w:firstLine="0"/>
        <w:jc w:val="right"/>
        <w:rPr>
          <w:rFonts w:ascii="Arial" w:hAnsi="Arial"/>
          <w:b/>
          <w:sz w:val="24"/>
        </w:rPr>
      </w:pPr>
      <w:r>
        <w:rPr>
          <w:rFonts w:ascii="Arial" w:hAnsi="Arial"/>
          <w:b/>
          <w:sz w:val="24"/>
        </w:rPr>
        <w:t>A∆ A: 6Ι8Ξ7ΛΞ-Ρ2Ρ</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
        <w:gridCol w:w="634"/>
        <w:gridCol w:w="1684"/>
        <w:gridCol w:w="2596"/>
        <w:gridCol w:w="4913"/>
      </w:tblGrid>
      <w:tr>
        <w:trPr>
          <w:trHeight w:val="382" w:hRule="exact"/>
        </w:trPr>
        <w:tc>
          <w:tcPr>
            <w:tcW w:w="1209" w:type="dxa"/>
            <w:gridSpan w:val="2"/>
            <w:shd w:val="clear" w:color="auto" w:fill="0B0B0B"/>
          </w:tcPr>
          <w:p>
            <w:pPr>
              <w:pStyle w:val="TableParagraph"/>
              <w:rPr>
                <w:b/>
                <w:sz w:val="16"/>
              </w:rPr>
            </w:pPr>
            <w:r>
              <w:rPr>
                <w:b/>
                <w:color w:val="FFFFFF"/>
                <w:sz w:val="16"/>
              </w:rPr>
              <w:t>3.6.</w:t>
            </w:r>
          </w:p>
        </w:tc>
        <w:tc>
          <w:tcPr>
            <w:tcW w:w="9193" w:type="dxa"/>
            <w:gridSpan w:val="3"/>
            <w:shd w:val="clear" w:color="auto" w:fill="C0C0C0"/>
          </w:tcPr>
          <w:p>
            <w:pPr>
              <w:pStyle w:val="TableParagraph"/>
              <w:ind w:left="3364" w:right="215" w:hanging="3131"/>
              <w:rPr>
                <w:b/>
                <w:sz w:val="16"/>
              </w:rPr>
            </w:pPr>
            <w:r>
              <w:rPr>
                <w:b/>
                <w:sz w:val="16"/>
              </w:rPr>
              <w:t>ΠΙΝΑΚΑΣ ΠΑΡΑΔΟΤΕΩΝ ΠΡΟΤΑΣΗΣ ΚΑΤΑ ΚΑΤΗΓΟΡΙΑ ΚΑΙ ΥΠΟΚΑΤΗΓΟΡΙΑ ΔΑΠΑΝΗΣ – ΔΗΜΟΣΙΑ ΔΑΠΑΝΗΣ – ΚΑΘΕΣΤΩΣ ΕΝΙΣΧΥΣΗΣ - ΕΝΤΑΣΗ ΕΝΙΣΧΥΣΗΣ</w:t>
            </w:r>
          </w:p>
        </w:tc>
      </w:tr>
      <w:tr>
        <w:trPr>
          <w:trHeight w:val="963" w:hRule="exact"/>
        </w:trPr>
        <w:tc>
          <w:tcPr>
            <w:tcW w:w="575" w:type="dxa"/>
            <w:shd w:val="clear" w:color="auto" w:fill="D9D9D9"/>
          </w:tcPr>
          <w:p>
            <w:pPr>
              <w:pStyle w:val="TableParagraph"/>
              <w:ind w:left="0"/>
              <w:rPr>
                <w:rFonts w:ascii="Arial"/>
                <w:b/>
                <w:sz w:val="18"/>
              </w:rPr>
            </w:pPr>
          </w:p>
          <w:p>
            <w:pPr>
              <w:pStyle w:val="TableParagraph"/>
              <w:spacing w:before="4"/>
              <w:ind w:left="0"/>
              <w:rPr>
                <w:rFonts w:ascii="Arial"/>
                <w:b/>
                <w:sz w:val="15"/>
              </w:rPr>
            </w:pPr>
          </w:p>
          <w:p>
            <w:pPr>
              <w:pStyle w:val="TableParagraph"/>
              <w:ind w:left="150"/>
              <w:rPr>
                <w:b/>
                <w:sz w:val="16"/>
              </w:rPr>
            </w:pPr>
            <w:r>
              <w:rPr>
                <w:b/>
                <w:sz w:val="16"/>
              </w:rPr>
              <w:t>Α/Α</w:t>
            </w:r>
          </w:p>
        </w:tc>
        <w:tc>
          <w:tcPr>
            <w:tcW w:w="2318" w:type="dxa"/>
            <w:gridSpan w:val="2"/>
            <w:shd w:val="clear" w:color="auto" w:fill="D9D9D9"/>
          </w:tcPr>
          <w:p>
            <w:pPr>
              <w:pStyle w:val="TableParagraph"/>
              <w:ind w:left="0"/>
              <w:rPr>
                <w:rFonts w:ascii="Arial"/>
                <w:b/>
                <w:sz w:val="18"/>
              </w:rPr>
            </w:pPr>
          </w:p>
          <w:p>
            <w:pPr>
              <w:pStyle w:val="TableParagraph"/>
              <w:spacing w:before="4"/>
              <w:ind w:left="0"/>
              <w:rPr>
                <w:rFonts w:ascii="Arial"/>
                <w:b/>
                <w:sz w:val="15"/>
              </w:rPr>
            </w:pPr>
          </w:p>
          <w:p>
            <w:pPr>
              <w:pStyle w:val="TableParagraph"/>
              <w:ind w:left="197"/>
              <w:rPr>
                <w:b/>
                <w:sz w:val="16"/>
              </w:rPr>
            </w:pPr>
            <w:r>
              <w:rPr>
                <w:b/>
                <w:sz w:val="16"/>
              </w:rPr>
              <w:t>3.6.1 Κατηγορία Δαπάνης</w:t>
            </w:r>
          </w:p>
        </w:tc>
        <w:tc>
          <w:tcPr>
            <w:tcW w:w="2596" w:type="dxa"/>
            <w:shd w:val="clear" w:color="auto" w:fill="D9D9D9"/>
          </w:tcPr>
          <w:p>
            <w:pPr>
              <w:pStyle w:val="TableParagraph"/>
              <w:ind w:left="0"/>
              <w:rPr>
                <w:rFonts w:ascii="Arial"/>
                <w:b/>
                <w:sz w:val="18"/>
              </w:rPr>
            </w:pPr>
          </w:p>
          <w:p>
            <w:pPr>
              <w:pStyle w:val="TableParagraph"/>
              <w:spacing w:before="4"/>
              <w:ind w:left="0"/>
              <w:rPr>
                <w:rFonts w:ascii="Arial"/>
                <w:b/>
                <w:sz w:val="15"/>
              </w:rPr>
            </w:pPr>
          </w:p>
          <w:p>
            <w:pPr>
              <w:pStyle w:val="TableParagraph"/>
              <w:ind w:left="196"/>
              <w:rPr>
                <w:b/>
                <w:sz w:val="16"/>
              </w:rPr>
            </w:pPr>
            <w:r>
              <w:rPr>
                <w:b/>
                <w:sz w:val="16"/>
              </w:rPr>
              <w:t>3.6.2 Υποκατηγορία Δαπάνης</w:t>
            </w:r>
          </w:p>
        </w:tc>
        <w:tc>
          <w:tcPr>
            <w:tcW w:w="4913" w:type="dxa"/>
            <w:shd w:val="clear" w:color="auto" w:fill="D9D9D9"/>
          </w:tcPr>
          <w:p>
            <w:pPr>
              <w:pStyle w:val="TableParagraph"/>
              <w:ind w:left="0"/>
              <w:rPr>
                <w:rFonts w:ascii="Arial"/>
                <w:b/>
                <w:sz w:val="18"/>
              </w:rPr>
            </w:pPr>
          </w:p>
          <w:p>
            <w:pPr>
              <w:pStyle w:val="TableParagraph"/>
              <w:spacing w:before="4"/>
              <w:ind w:left="0"/>
              <w:rPr>
                <w:rFonts w:ascii="Arial"/>
                <w:b/>
                <w:sz w:val="15"/>
              </w:rPr>
            </w:pPr>
          </w:p>
          <w:p>
            <w:pPr>
              <w:pStyle w:val="TableParagraph"/>
              <w:ind w:left="1339"/>
              <w:rPr>
                <w:b/>
                <w:sz w:val="16"/>
              </w:rPr>
            </w:pPr>
            <w:r>
              <w:rPr>
                <w:b/>
                <w:sz w:val="16"/>
              </w:rPr>
              <w:t>3.6.3 Περιγραφή παραδοτέου</w:t>
            </w:r>
          </w:p>
        </w:tc>
      </w:tr>
      <w:tr>
        <w:trPr>
          <w:trHeight w:val="196" w:hRule="exact"/>
        </w:trPr>
        <w:tc>
          <w:tcPr>
            <w:tcW w:w="575" w:type="dxa"/>
          </w:tcPr>
          <w:p>
            <w:pPr/>
          </w:p>
        </w:tc>
        <w:tc>
          <w:tcPr>
            <w:tcW w:w="2318" w:type="dxa"/>
            <w:gridSpan w:val="2"/>
          </w:tcPr>
          <w:p>
            <w:pPr/>
          </w:p>
        </w:tc>
        <w:tc>
          <w:tcPr>
            <w:tcW w:w="2596" w:type="dxa"/>
          </w:tcPr>
          <w:p>
            <w:pPr/>
          </w:p>
        </w:tc>
        <w:tc>
          <w:tcPr>
            <w:tcW w:w="4913" w:type="dxa"/>
          </w:tcPr>
          <w:p>
            <w:pPr/>
          </w:p>
        </w:tc>
      </w:tr>
      <w:tr>
        <w:trPr>
          <w:trHeight w:val="196" w:hRule="exact"/>
        </w:trPr>
        <w:tc>
          <w:tcPr>
            <w:tcW w:w="575" w:type="dxa"/>
          </w:tcPr>
          <w:p>
            <w:pPr/>
          </w:p>
        </w:tc>
        <w:tc>
          <w:tcPr>
            <w:tcW w:w="2318" w:type="dxa"/>
            <w:gridSpan w:val="2"/>
          </w:tcPr>
          <w:p>
            <w:pPr/>
          </w:p>
        </w:tc>
        <w:tc>
          <w:tcPr>
            <w:tcW w:w="2596" w:type="dxa"/>
          </w:tcPr>
          <w:p>
            <w:pPr/>
          </w:p>
        </w:tc>
        <w:tc>
          <w:tcPr>
            <w:tcW w:w="4913" w:type="dxa"/>
          </w:tcPr>
          <w:p>
            <w:pPr/>
          </w:p>
        </w:tc>
      </w:tr>
      <w:tr>
        <w:trPr>
          <w:trHeight w:val="196" w:hRule="exact"/>
        </w:trPr>
        <w:tc>
          <w:tcPr>
            <w:tcW w:w="575" w:type="dxa"/>
          </w:tcPr>
          <w:p>
            <w:pPr/>
          </w:p>
        </w:tc>
        <w:tc>
          <w:tcPr>
            <w:tcW w:w="2318" w:type="dxa"/>
            <w:gridSpan w:val="2"/>
          </w:tcPr>
          <w:p>
            <w:pPr/>
          </w:p>
        </w:tc>
        <w:tc>
          <w:tcPr>
            <w:tcW w:w="2596" w:type="dxa"/>
          </w:tcPr>
          <w:p>
            <w:pPr/>
          </w:p>
        </w:tc>
        <w:tc>
          <w:tcPr>
            <w:tcW w:w="4913" w:type="dxa"/>
          </w:tcPr>
          <w:p>
            <w:pPr/>
          </w:p>
        </w:tc>
      </w:tr>
      <w:tr>
        <w:trPr>
          <w:trHeight w:val="196" w:hRule="exact"/>
        </w:trPr>
        <w:tc>
          <w:tcPr>
            <w:tcW w:w="575" w:type="dxa"/>
          </w:tcPr>
          <w:p>
            <w:pPr/>
          </w:p>
        </w:tc>
        <w:tc>
          <w:tcPr>
            <w:tcW w:w="2318" w:type="dxa"/>
            <w:gridSpan w:val="2"/>
          </w:tcPr>
          <w:p>
            <w:pPr/>
          </w:p>
        </w:tc>
        <w:tc>
          <w:tcPr>
            <w:tcW w:w="2596" w:type="dxa"/>
          </w:tcPr>
          <w:p>
            <w:pPr/>
          </w:p>
        </w:tc>
        <w:tc>
          <w:tcPr>
            <w:tcW w:w="4913" w:type="dxa"/>
          </w:tcPr>
          <w:p>
            <w:pPr/>
          </w:p>
        </w:tc>
      </w:tr>
    </w:tbl>
    <w:p>
      <w:pPr>
        <w:pStyle w:val="BodyText"/>
        <w:spacing w:before="2"/>
        <w:rPr>
          <w:rFonts w:ascii="Arial"/>
          <w:b/>
          <w:sz w:val="20"/>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9"/>
      </w:tblGrid>
      <w:tr>
        <w:trPr>
          <w:trHeight w:val="242" w:hRule="exact"/>
        </w:trPr>
        <w:tc>
          <w:tcPr>
            <w:tcW w:w="10349" w:type="dxa"/>
            <w:shd w:val="clear" w:color="auto" w:fill="CCCCCC"/>
          </w:tcPr>
          <w:p>
            <w:pPr>
              <w:pStyle w:val="TableParagraph"/>
              <w:rPr>
                <w:b/>
                <w:sz w:val="20"/>
              </w:rPr>
            </w:pPr>
            <w:r>
              <w:rPr>
                <w:b/>
                <w:sz w:val="20"/>
              </w:rPr>
              <w:t>4. Πηγές κάλυψης Ίδιας συμμετοχής</w:t>
            </w:r>
          </w:p>
        </w:tc>
      </w:tr>
      <w:tr>
        <w:trPr>
          <w:trHeight w:val="474" w:hRule="exact"/>
        </w:trPr>
        <w:tc>
          <w:tcPr>
            <w:tcW w:w="10349" w:type="dxa"/>
            <w:shd w:val="clear" w:color="auto" w:fill="D9D9D9"/>
          </w:tcPr>
          <w:p>
            <w:pPr>
              <w:pStyle w:val="TableParagraph"/>
              <w:rPr>
                <w:b/>
                <w:sz w:val="20"/>
              </w:rPr>
            </w:pPr>
            <w:r>
              <w:rPr>
                <w:b/>
                <w:sz w:val="20"/>
              </w:rPr>
              <w:t>Περιγράψτε με σαφήνεια τους τρόπους με τους οποίους θα καλύψετε την απαιτούμενη ιδιωτική συμμετοχή της προτεινόμενης επένδυσης</w:t>
            </w:r>
          </w:p>
        </w:tc>
      </w:tr>
      <w:tr>
        <w:trPr>
          <w:trHeight w:val="1171" w:hRule="exact"/>
        </w:trPr>
        <w:tc>
          <w:tcPr>
            <w:tcW w:w="10349" w:type="dxa"/>
          </w:tcPr>
          <w:p>
            <w:pP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17"/>
        </w:rPr>
      </w:pPr>
    </w:p>
    <w:p>
      <w:pPr>
        <w:pStyle w:val="BodyText"/>
        <w:tabs>
          <w:tab w:pos="5107" w:val="left" w:leader="none"/>
        </w:tabs>
        <w:spacing w:before="101"/>
        <w:ind w:left="1160"/>
        <w:rPr>
          <w:rFonts w:ascii="Tahoma" w:hAnsi="Tahoma"/>
        </w:rPr>
      </w:pPr>
      <w:r>
        <w:rPr>
          <w:rFonts w:ascii="Tahoma" w:hAnsi="Tahoma"/>
        </w:rPr>
        <w:t>Κωδικός</w:t>
      </w:r>
      <w:r>
        <w:rPr>
          <w:rFonts w:ascii="Tahoma" w:hAnsi="Tahoma"/>
          <w:spacing w:val="-1"/>
        </w:rPr>
        <w:t> </w:t>
      </w:r>
      <w:r>
        <w:rPr>
          <w:rFonts w:ascii="Tahoma" w:hAnsi="Tahoma"/>
        </w:rPr>
        <w:t>πράξης</w:t>
      </w:r>
      <w:r>
        <w:rPr>
          <w:rFonts w:ascii="Tahoma" w:hAnsi="Tahoma"/>
          <w:spacing w:val="-1"/>
        </w:rPr>
        <w:t> </w:t>
      </w:r>
      <w:r>
        <w:rPr>
          <w:rFonts w:ascii="Tahoma" w:hAnsi="Tahoma"/>
        </w:rPr>
        <w:t>(έργου):</w:t>
        <w:tab/>
        <w:t>Ημερομηνία ηλεκτρονική</w:t>
      </w:r>
      <w:r>
        <w:rPr>
          <w:rFonts w:ascii="Tahoma" w:hAnsi="Tahoma"/>
          <w:spacing w:val="-5"/>
        </w:rPr>
        <w:t> </w:t>
      </w:r>
      <w:r>
        <w:rPr>
          <w:rFonts w:ascii="Tahoma" w:hAnsi="Tahoma"/>
        </w:rPr>
        <w:t>υποβολής:</w:t>
      </w:r>
    </w:p>
    <w:p>
      <w:pPr>
        <w:spacing w:after="0"/>
        <w:rPr>
          <w:rFonts w:ascii="Tahoma" w:hAnsi="Tahoma"/>
        </w:rPr>
        <w:sectPr>
          <w:footerReference w:type="default" r:id="rId10"/>
          <w:pgSz w:w="11910" w:h="16840"/>
          <w:pgMar w:footer="0" w:header="0" w:top="340" w:bottom="280" w:left="640" w:right="52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Tahoma"/>
          <w:sz w:val="20"/>
        </w:rPr>
      </w:pPr>
    </w:p>
    <w:p>
      <w:pPr>
        <w:pStyle w:val="BodyText"/>
        <w:rPr>
          <w:rFonts w:ascii="Tahoma"/>
          <w:sz w:val="20"/>
        </w:rPr>
      </w:pPr>
    </w:p>
    <w:p>
      <w:pPr>
        <w:pStyle w:val="BodyText"/>
        <w:spacing w:before="3"/>
        <w:rPr>
          <w:rFonts w:ascii="Tahoma"/>
          <w:sz w:val="17"/>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617"/>
        <w:gridCol w:w="897"/>
        <w:gridCol w:w="471"/>
        <w:gridCol w:w="471"/>
        <w:gridCol w:w="412"/>
        <w:gridCol w:w="422"/>
        <w:gridCol w:w="311"/>
        <w:gridCol w:w="449"/>
        <w:gridCol w:w="311"/>
        <w:gridCol w:w="311"/>
        <w:gridCol w:w="311"/>
        <w:gridCol w:w="405"/>
        <w:gridCol w:w="406"/>
        <w:gridCol w:w="421"/>
        <w:gridCol w:w="421"/>
        <w:gridCol w:w="421"/>
        <w:gridCol w:w="421"/>
        <w:gridCol w:w="421"/>
        <w:gridCol w:w="421"/>
        <w:gridCol w:w="421"/>
        <w:gridCol w:w="421"/>
        <w:gridCol w:w="421"/>
        <w:gridCol w:w="421"/>
        <w:gridCol w:w="421"/>
        <w:gridCol w:w="421"/>
        <w:gridCol w:w="421"/>
        <w:gridCol w:w="421"/>
        <w:gridCol w:w="540"/>
      </w:tblGrid>
      <w:tr>
        <w:trPr>
          <w:trHeight w:val="242" w:hRule="exact"/>
        </w:trPr>
        <w:tc>
          <w:tcPr>
            <w:tcW w:w="835" w:type="dxa"/>
            <w:shd w:val="clear" w:color="auto" w:fill="0B0B0B"/>
          </w:tcPr>
          <w:p>
            <w:pPr>
              <w:pStyle w:val="TableParagraph"/>
              <w:rPr>
                <w:b/>
                <w:sz w:val="20"/>
              </w:rPr>
            </w:pPr>
            <w:r>
              <w:rPr>
                <w:b/>
                <w:color w:val="FFFFFF"/>
                <w:sz w:val="20"/>
              </w:rPr>
              <w:t>5</w:t>
            </w:r>
          </w:p>
        </w:tc>
        <w:tc>
          <w:tcPr>
            <w:tcW w:w="1617" w:type="dxa"/>
            <w:shd w:val="clear" w:color="auto" w:fill="C0C0C0"/>
          </w:tcPr>
          <w:p>
            <w:pPr/>
          </w:p>
        </w:tc>
        <w:tc>
          <w:tcPr>
            <w:tcW w:w="897" w:type="dxa"/>
            <w:shd w:val="clear" w:color="auto" w:fill="C0C0C0"/>
          </w:tcPr>
          <w:p>
            <w:pPr/>
          </w:p>
        </w:tc>
        <w:tc>
          <w:tcPr>
            <w:tcW w:w="471" w:type="dxa"/>
            <w:shd w:val="clear" w:color="auto" w:fill="C0C0C0"/>
          </w:tcPr>
          <w:p>
            <w:pPr/>
          </w:p>
        </w:tc>
        <w:tc>
          <w:tcPr>
            <w:tcW w:w="471" w:type="dxa"/>
            <w:shd w:val="clear" w:color="auto" w:fill="C0C0C0"/>
          </w:tcPr>
          <w:p>
            <w:pPr/>
          </w:p>
        </w:tc>
        <w:tc>
          <w:tcPr>
            <w:tcW w:w="412" w:type="dxa"/>
            <w:shd w:val="clear" w:color="auto" w:fill="C0C0C0"/>
          </w:tcPr>
          <w:p>
            <w:pPr/>
          </w:p>
        </w:tc>
        <w:tc>
          <w:tcPr>
            <w:tcW w:w="422" w:type="dxa"/>
            <w:shd w:val="clear" w:color="auto" w:fill="C0C0C0"/>
          </w:tcPr>
          <w:p>
            <w:pPr/>
          </w:p>
        </w:tc>
        <w:tc>
          <w:tcPr>
            <w:tcW w:w="8938" w:type="dxa"/>
            <w:gridSpan w:val="22"/>
            <w:shd w:val="clear" w:color="auto" w:fill="C0C0C0"/>
          </w:tcPr>
          <w:p>
            <w:pPr>
              <w:pStyle w:val="TableParagraph"/>
              <w:ind w:left="3655" w:right="3503"/>
              <w:jc w:val="center"/>
              <w:rPr>
                <w:b/>
                <w:sz w:val="20"/>
              </w:rPr>
            </w:pPr>
            <w:r>
              <w:rPr>
                <w:b/>
                <w:sz w:val="20"/>
              </w:rPr>
              <w:t>ΧΡΟΝΟΔΙΑΓΡΑΜΜΑ</w:t>
            </w:r>
          </w:p>
        </w:tc>
      </w:tr>
      <w:tr>
        <w:trPr>
          <w:trHeight w:val="1055" w:hRule="exact"/>
        </w:trPr>
        <w:tc>
          <w:tcPr>
            <w:tcW w:w="835" w:type="dxa"/>
            <w:shd w:val="clear" w:color="auto" w:fill="D9D9D9"/>
          </w:tcPr>
          <w:p>
            <w:pPr>
              <w:pStyle w:val="TableParagraph"/>
              <w:spacing w:before="11"/>
              <w:ind w:left="0"/>
              <w:rPr>
                <w:rFonts w:ascii="Tahoma"/>
                <w:sz w:val="25"/>
              </w:rPr>
            </w:pPr>
          </w:p>
          <w:p>
            <w:pPr>
              <w:pStyle w:val="TableParagraph"/>
              <w:ind w:left="83" w:right="83"/>
              <w:jc w:val="center"/>
              <w:rPr>
                <w:b/>
                <w:sz w:val="18"/>
              </w:rPr>
            </w:pPr>
            <w:r>
              <w:rPr>
                <w:b/>
                <w:sz w:val="18"/>
              </w:rPr>
              <w:t>5.1</w:t>
            </w:r>
          </w:p>
          <w:p>
            <w:pPr>
              <w:pStyle w:val="TableParagraph"/>
              <w:ind w:left="83" w:right="83"/>
              <w:jc w:val="center"/>
              <w:rPr>
                <w:b/>
                <w:sz w:val="18"/>
              </w:rPr>
            </w:pPr>
            <w:r>
              <w:rPr>
                <w:b/>
                <w:sz w:val="18"/>
              </w:rPr>
              <w:t>ΦΑΣΕΙΣ</w:t>
            </w:r>
          </w:p>
        </w:tc>
        <w:tc>
          <w:tcPr>
            <w:tcW w:w="1617" w:type="dxa"/>
            <w:shd w:val="clear" w:color="auto" w:fill="D9D9D9"/>
          </w:tcPr>
          <w:p>
            <w:pPr>
              <w:pStyle w:val="TableParagraph"/>
              <w:ind w:left="645" w:right="645"/>
              <w:jc w:val="center"/>
              <w:rPr>
                <w:b/>
                <w:sz w:val="18"/>
              </w:rPr>
            </w:pPr>
            <w:r>
              <w:rPr>
                <w:b/>
                <w:sz w:val="18"/>
              </w:rPr>
              <w:t>5.2</w:t>
            </w:r>
          </w:p>
          <w:p>
            <w:pPr>
              <w:pStyle w:val="TableParagraph"/>
              <w:ind w:right="101" w:hanging="1"/>
              <w:jc w:val="center"/>
              <w:rPr>
                <w:b/>
                <w:sz w:val="18"/>
              </w:rPr>
            </w:pPr>
            <w:r>
              <w:rPr>
                <w:b/>
                <w:sz w:val="18"/>
              </w:rPr>
              <w:t>Δραστηριότητες για την πραγματοποίηση της επένδυσης</w:t>
            </w:r>
          </w:p>
        </w:tc>
        <w:tc>
          <w:tcPr>
            <w:tcW w:w="897" w:type="dxa"/>
            <w:shd w:val="clear" w:color="auto" w:fill="D9D9D9"/>
          </w:tcPr>
          <w:p>
            <w:pPr>
              <w:pStyle w:val="TableParagraph"/>
              <w:spacing w:before="3"/>
              <w:ind w:left="0"/>
              <w:rPr>
                <w:rFonts w:ascii="Tahoma"/>
                <w:sz w:val="17"/>
              </w:rPr>
            </w:pPr>
          </w:p>
          <w:p>
            <w:pPr>
              <w:pStyle w:val="TableParagraph"/>
              <w:ind w:left="285" w:right="285"/>
              <w:jc w:val="center"/>
              <w:rPr>
                <w:b/>
                <w:sz w:val="18"/>
              </w:rPr>
            </w:pPr>
            <w:r>
              <w:rPr>
                <w:b/>
                <w:sz w:val="18"/>
              </w:rPr>
              <w:t>5.3</w:t>
            </w:r>
          </w:p>
          <w:p>
            <w:pPr>
              <w:pStyle w:val="TableParagraph"/>
              <w:ind w:right="101" w:hanging="1"/>
              <w:jc w:val="center"/>
              <w:rPr>
                <w:b/>
                <w:sz w:val="18"/>
              </w:rPr>
            </w:pPr>
            <w:r>
              <w:rPr>
                <w:b/>
                <w:sz w:val="18"/>
              </w:rPr>
              <w:t>Μήνας έναρξης</w:t>
            </w:r>
          </w:p>
        </w:tc>
        <w:tc>
          <w:tcPr>
            <w:tcW w:w="942" w:type="dxa"/>
            <w:gridSpan w:val="2"/>
            <w:shd w:val="clear" w:color="auto" w:fill="D9D9D9"/>
          </w:tcPr>
          <w:p>
            <w:pPr>
              <w:pStyle w:val="TableParagraph"/>
              <w:spacing w:before="104"/>
              <w:ind w:left="274" w:right="274"/>
              <w:jc w:val="center"/>
              <w:rPr>
                <w:b/>
                <w:sz w:val="18"/>
              </w:rPr>
            </w:pPr>
            <w:r>
              <w:rPr>
                <w:b/>
                <w:sz w:val="18"/>
              </w:rPr>
              <w:t>5.4.</w:t>
            </w:r>
          </w:p>
          <w:p>
            <w:pPr>
              <w:pStyle w:val="TableParagraph"/>
              <w:ind w:left="104" w:right="102"/>
              <w:jc w:val="center"/>
              <w:rPr>
                <w:b/>
                <w:sz w:val="18"/>
              </w:rPr>
            </w:pPr>
            <w:r>
              <w:rPr>
                <w:b/>
                <w:sz w:val="18"/>
              </w:rPr>
              <w:t>Διάρκεια</w:t>
            </w:r>
            <w:r>
              <w:rPr>
                <w:b/>
                <w:w w:val="99"/>
                <w:sz w:val="18"/>
              </w:rPr>
              <w:t> </w:t>
            </w:r>
            <w:r>
              <w:rPr>
                <w:b/>
                <w:sz w:val="18"/>
              </w:rPr>
              <w:t>σε  μήνες</w:t>
            </w:r>
          </w:p>
        </w:tc>
        <w:tc>
          <w:tcPr>
            <w:tcW w:w="412"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1</w:t>
            </w:r>
          </w:p>
        </w:tc>
        <w:tc>
          <w:tcPr>
            <w:tcW w:w="422"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2</w:t>
            </w:r>
          </w:p>
        </w:tc>
        <w:tc>
          <w:tcPr>
            <w:tcW w:w="311"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3</w:t>
            </w:r>
          </w:p>
        </w:tc>
        <w:tc>
          <w:tcPr>
            <w:tcW w:w="449"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4</w:t>
            </w:r>
          </w:p>
        </w:tc>
        <w:tc>
          <w:tcPr>
            <w:tcW w:w="311"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5</w:t>
            </w:r>
          </w:p>
        </w:tc>
        <w:tc>
          <w:tcPr>
            <w:tcW w:w="311"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6</w:t>
            </w:r>
          </w:p>
        </w:tc>
        <w:tc>
          <w:tcPr>
            <w:tcW w:w="311"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7</w:t>
            </w:r>
          </w:p>
        </w:tc>
        <w:tc>
          <w:tcPr>
            <w:tcW w:w="405"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8</w:t>
            </w:r>
          </w:p>
        </w:tc>
        <w:tc>
          <w:tcPr>
            <w:tcW w:w="406" w:type="dxa"/>
            <w:shd w:val="clear" w:color="auto" w:fill="D9D9D9"/>
          </w:tcPr>
          <w:p>
            <w:pPr>
              <w:pStyle w:val="TableParagraph"/>
              <w:ind w:left="0"/>
              <w:rPr>
                <w:rFonts w:ascii="Tahoma"/>
                <w:sz w:val="20"/>
              </w:rPr>
            </w:pPr>
          </w:p>
          <w:p>
            <w:pPr>
              <w:pStyle w:val="TableParagraph"/>
              <w:spacing w:before="176"/>
              <w:ind w:left="0"/>
              <w:jc w:val="center"/>
              <w:rPr>
                <w:sz w:val="18"/>
              </w:rPr>
            </w:pPr>
            <w:r>
              <w:rPr>
                <w:sz w:val="18"/>
              </w:rPr>
              <w:t>9</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10</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11</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12</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13</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14</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15</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16</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17</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18</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19</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20</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21</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22</w:t>
            </w:r>
          </w:p>
        </w:tc>
        <w:tc>
          <w:tcPr>
            <w:tcW w:w="421" w:type="dxa"/>
            <w:shd w:val="clear" w:color="auto" w:fill="D9D9D9"/>
          </w:tcPr>
          <w:p>
            <w:pPr>
              <w:pStyle w:val="TableParagraph"/>
              <w:ind w:left="0"/>
              <w:rPr>
                <w:rFonts w:ascii="Tahoma"/>
                <w:sz w:val="20"/>
              </w:rPr>
            </w:pPr>
          </w:p>
          <w:p>
            <w:pPr>
              <w:pStyle w:val="TableParagraph"/>
              <w:spacing w:before="176"/>
              <w:ind w:left="111"/>
              <w:rPr>
                <w:sz w:val="18"/>
              </w:rPr>
            </w:pPr>
            <w:r>
              <w:rPr>
                <w:sz w:val="18"/>
              </w:rPr>
              <w:t>23</w:t>
            </w:r>
          </w:p>
        </w:tc>
        <w:tc>
          <w:tcPr>
            <w:tcW w:w="540" w:type="dxa"/>
            <w:shd w:val="clear" w:color="auto" w:fill="D9D9D9"/>
          </w:tcPr>
          <w:p>
            <w:pPr>
              <w:pStyle w:val="TableParagraph"/>
              <w:ind w:left="0"/>
              <w:rPr>
                <w:rFonts w:ascii="Tahoma"/>
                <w:sz w:val="20"/>
              </w:rPr>
            </w:pPr>
          </w:p>
          <w:p>
            <w:pPr>
              <w:pStyle w:val="TableParagraph"/>
              <w:spacing w:before="176"/>
              <w:ind w:left="170"/>
              <w:rPr>
                <w:sz w:val="18"/>
              </w:rPr>
            </w:pPr>
            <w:r>
              <w:rPr>
                <w:sz w:val="18"/>
              </w:rPr>
              <w:t>24</w:t>
            </w:r>
          </w:p>
        </w:tc>
      </w:tr>
      <w:tr>
        <w:trPr>
          <w:trHeight w:val="219" w:hRule="exact"/>
        </w:trPr>
        <w:tc>
          <w:tcPr>
            <w:tcW w:w="835" w:type="dxa"/>
          </w:tcPr>
          <w:p>
            <w:pPr/>
          </w:p>
        </w:tc>
        <w:tc>
          <w:tcPr>
            <w:tcW w:w="1617" w:type="dxa"/>
          </w:tcPr>
          <w:p>
            <w:pPr/>
          </w:p>
        </w:tc>
        <w:tc>
          <w:tcPr>
            <w:tcW w:w="897" w:type="dxa"/>
          </w:tcPr>
          <w:p>
            <w:pPr/>
          </w:p>
        </w:tc>
        <w:tc>
          <w:tcPr>
            <w:tcW w:w="942" w:type="dxa"/>
            <w:gridSpan w:val="2"/>
          </w:tcPr>
          <w:p>
            <w:pPr/>
          </w:p>
        </w:tc>
        <w:tc>
          <w:tcPr>
            <w:tcW w:w="412" w:type="dxa"/>
          </w:tcPr>
          <w:p>
            <w:pPr/>
          </w:p>
        </w:tc>
        <w:tc>
          <w:tcPr>
            <w:tcW w:w="422" w:type="dxa"/>
          </w:tcPr>
          <w:p>
            <w:pPr/>
          </w:p>
        </w:tc>
        <w:tc>
          <w:tcPr>
            <w:tcW w:w="311" w:type="dxa"/>
          </w:tcPr>
          <w:p>
            <w:pPr/>
          </w:p>
        </w:tc>
        <w:tc>
          <w:tcPr>
            <w:tcW w:w="449" w:type="dxa"/>
          </w:tcPr>
          <w:p>
            <w:pPr/>
          </w:p>
        </w:tc>
        <w:tc>
          <w:tcPr>
            <w:tcW w:w="311" w:type="dxa"/>
          </w:tcPr>
          <w:p>
            <w:pPr/>
          </w:p>
        </w:tc>
        <w:tc>
          <w:tcPr>
            <w:tcW w:w="311" w:type="dxa"/>
          </w:tcPr>
          <w:p>
            <w:pPr/>
          </w:p>
        </w:tc>
        <w:tc>
          <w:tcPr>
            <w:tcW w:w="311" w:type="dxa"/>
          </w:tcPr>
          <w:p>
            <w:pPr/>
          </w:p>
        </w:tc>
        <w:tc>
          <w:tcPr>
            <w:tcW w:w="405" w:type="dxa"/>
          </w:tcPr>
          <w:p>
            <w:pPr/>
          </w:p>
        </w:tc>
        <w:tc>
          <w:tcPr>
            <w:tcW w:w="406"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540" w:type="dxa"/>
          </w:tcPr>
          <w:p>
            <w:pPr/>
          </w:p>
        </w:tc>
      </w:tr>
      <w:tr>
        <w:trPr>
          <w:trHeight w:val="219" w:hRule="exact"/>
        </w:trPr>
        <w:tc>
          <w:tcPr>
            <w:tcW w:w="835" w:type="dxa"/>
          </w:tcPr>
          <w:p>
            <w:pPr/>
          </w:p>
        </w:tc>
        <w:tc>
          <w:tcPr>
            <w:tcW w:w="1617" w:type="dxa"/>
          </w:tcPr>
          <w:p>
            <w:pPr/>
          </w:p>
        </w:tc>
        <w:tc>
          <w:tcPr>
            <w:tcW w:w="897" w:type="dxa"/>
          </w:tcPr>
          <w:p>
            <w:pPr/>
          </w:p>
        </w:tc>
        <w:tc>
          <w:tcPr>
            <w:tcW w:w="942" w:type="dxa"/>
            <w:gridSpan w:val="2"/>
          </w:tcPr>
          <w:p>
            <w:pPr/>
          </w:p>
        </w:tc>
        <w:tc>
          <w:tcPr>
            <w:tcW w:w="412" w:type="dxa"/>
          </w:tcPr>
          <w:p>
            <w:pPr/>
          </w:p>
        </w:tc>
        <w:tc>
          <w:tcPr>
            <w:tcW w:w="422" w:type="dxa"/>
          </w:tcPr>
          <w:p>
            <w:pPr/>
          </w:p>
        </w:tc>
        <w:tc>
          <w:tcPr>
            <w:tcW w:w="311" w:type="dxa"/>
          </w:tcPr>
          <w:p>
            <w:pPr/>
          </w:p>
        </w:tc>
        <w:tc>
          <w:tcPr>
            <w:tcW w:w="449" w:type="dxa"/>
          </w:tcPr>
          <w:p>
            <w:pPr/>
          </w:p>
        </w:tc>
        <w:tc>
          <w:tcPr>
            <w:tcW w:w="311" w:type="dxa"/>
          </w:tcPr>
          <w:p>
            <w:pPr/>
          </w:p>
        </w:tc>
        <w:tc>
          <w:tcPr>
            <w:tcW w:w="311" w:type="dxa"/>
          </w:tcPr>
          <w:p>
            <w:pPr/>
          </w:p>
        </w:tc>
        <w:tc>
          <w:tcPr>
            <w:tcW w:w="311" w:type="dxa"/>
          </w:tcPr>
          <w:p>
            <w:pPr/>
          </w:p>
        </w:tc>
        <w:tc>
          <w:tcPr>
            <w:tcW w:w="405" w:type="dxa"/>
          </w:tcPr>
          <w:p>
            <w:pPr/>
          </w:p>
        </w:tc>
        <w:tc>
          <w:tcPr>
            <w:tcW w:w="406"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540" w:type="dxa"/>
          </w:tcPr>
          <w:p>
            <w:pPr/>
          </w:p>
        </w:tc>
      </w:tr>
      <w:tr>
        <w:trPr>
          <w:trHeight w:val="219" w:hRule="exact"/>
        </w:trPr>
        <w:tc>
          <w:tcPr>
            <w:tcW w:w="835" w:type="dxa"/>
          </w:tcPr>
          <w:p>
            <w:pPr/>
          </w:p>
        </w:tc>
        <w:tc>
          <w:tcPr>
            <w:tcW w:w="1617" w:type="dxa"/>
          </w:tcPr>
          <w:p>
            <w:pPr/>
          </w:p>
        </w:tc>
        <w:tc>
          <w:tcPr>
            <w:tcW w:w="897" w:type="dxa"/>
          </w:tcPr>
          <w:p>
            <w:pPr/>
          </w:p>
        </w:tc>
        <w:tc>
          <w:tcPr>
            <w:tcW w:w="942" w:type="dxa"/>
            <w:gridSpan w:val="2"/>
          </w:tcPr>
          <w:p>
            <w:pPr/>
          </w:p>
        </w:tc>
        <w:tc>
          <w:tcPr>
            <w:tcW w:w="412" w:type="dxa"/>
          </w:tcPr>
          <w:p>
            <w:pPr/>
          </w:p>
        </w:tc>
        <w:tc>
          <w:tcPr>
            <w:tcW w:w="422" w:type="dxa"/>
          </w:tcPr>
          <w:p>
            <w:pPr/>
          </w:p>
        </w:tc>
        <w:tc>
          <w:tcPr>
            <w:tcW w:w="311" w:type="dxa"/>
          </w:tcPr>
          <w:p>
            <w:pPr/>
          </w:p>
        </w:tc>
        <w:tc>
          <w:tcPr>
            <w:tcW w:w="449" w:type="dxa"/>
          </w:tcPr>
          <w:p>
            <w:pPr/>
          </w:p>
        </w:tc>
        <w:tc>
          <w:tcPr>
            <w:tcW w:w="311" w:type="dxa"/>
          </w:tcPr>
          <w:p>
            <w:pPr/>
          </w:p>
        </w:tc>
        <w:tc>
          <w:tcPr>
            <w:tcW w:w="311" w:type="dxa"/>
          </w:tcPr>
          <w:p>
            <w:pPr/>
          </w:p>
        </w:tc>
        <w:tc>
          <w:tcPr>
            <w:tcW w:w="311" w:type="dxa"/>
          </w:tcPr>
          <w:p>
            <w:pPr/>
          </w:p>
        </w:tc>
        <w:tc>
          <w:tcPr>
            <w:tcW w:w="405" w:type="dxa"/>
          </w:tcPr>
          <w:p>
            <w:pPr/>
          </w:p>
        </w:tc>
        <w:tc>
          <w:tcPr>
            <w:tcW w:w="406"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421" w:type="dxa"/>
          </w:tcPr>
          <w:p>
            <w:pPr/>
          </w:p>
        </w:tc>
        <w:tc>
          <w:tcPr>
            <w:tcW w:w="540" w:type="dxa"/>
          </w:tcPr>
          <w:p>
            <w:pPr/>
          </w:p>
        </w:tc>
      </w:tr>
    </w:tbl>
    <w:p>
      <w:pPr>
        <w:pStyle w:val="BodyText"/>
        <w:spacing w:before="1"/>
        <w:rPr>
          <w:rFonts w:ascii="Tahoma"/>
          <w:sz w:val="14"/>
        </w:rPr>
      </w:pPr>
      <w:r>
        <w:rPr/>
        <w:pict>
          <v:group style="position:absolute;margin-left:80.375pt;margin-top:10.449633pt;width:653.9pt;height:53.75pt;mso-position-horizontal-relative:page;mso-position-vertical-relative:paragraph;z-index:1384;mso-wrap-distance-left:0;mso-wrap-distance-right:0" coordorigin="1608,209" coordsize="13078,1075">
            <v:rect style="position:absolute;left:1623;top:219;width:13048;height:209" filled="true" fillcolor="#d9d9d9" stroked="false">
              <v:fill type="solid"/>
            </v:rect>
            <v:line style="position:absolute" from="1618,219" to="1618,1274" stroked="true" strokeweight=".5pt" strokecolor="#000000">
              <v:stroke dashstyle="solid"/>
            </v:line>
            <v:line style="position:absolute" from="14676,219" to="14676,1274" stroked="true" strokeweight=".5pt" strokecolor="#000000">
              <v:stroke dashstyle="solid"/>
            </v:line>
            <v:line style="position:absolute" from="1613,214" to="14681,214" stroked="true" strokeweight=".5pt" strokecolor="#000000">
              <v:stroke dashstyle="solid"/>
            </v:line>
            <v:line style="position:absolute" from="1623,433" to="14671,433" stroked="true" strokeweight=".5pt" strokecolor="#000000">
              <v:stroke dashstyle="solid"/>
            </v:line>
            <v:line style="position:absolute" from="1613,1279" to="14681,1279" stroked="true" strokeweight=".5pt" strokecolor="#000000">
              <v:stroke dashstyle="solid"/>
            </v:line>
            <v:shape style="position:absolute;left:1618;top:214;width:13058;height:219" type="#_x0000_t202" filled="false" stroked="false">
              <v:textbox inset="0,0,0,0">
                <w:txbxContent>
                  <w:p>
                    <w:pPr>
                      <w:spacing w:before="5"/>
                      <w:ind w:left="108" w:right="0" w:firstLine="0"/>
                      <w:jc w:val="left"/>
                      <w:rPr>
                        <w:sz w:val="18"/>
                      </w:rPr>
                    </w:pPr>
                    <w:r>
                      <w:rPr>
                        <w:sz w:val="18"/>
                      </w:rPr>
                      <w:t>5.1. Τεκμηρίωση του χρονοδιαγράμματος (Διαδικασίες – Μεθοδολογία – Χρονοδιάγραμμα κλπ)</w:t>
                    </w:r>
                  </w:p>
                </w:txbxContent>
              </v:textbox>
              <w10:wrap type="none"/>
            </v:shape>
            <w10:wrap type="topAndBottom"/>
          </v:group>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4"/>
        <w:rPr>
          <w:rFonts w:ascii="Tahoma"/>
        </w:rPr>
      </w:pPr>
    </w:p>
    <w:p>
      <w:pPr>
        <w:pStyle w:val="BodyText"/>
        <w:tabs>
          <w:tab w:pos="4807" w:val="left" w:leader="none"/>
        </w:tabs>
        <w:ind w:left="860"/>
        <w:rPr>
          <w:rFonts w:ascii="Tahoma" w:hAnsi="Tahoma"/>
        </w:rPr>
      </w:pPr>
      <w:r>
        <w:rPr>
          <w:rFonts w:ascii="Tahoma" w:hAnsi="Tahoma"/>
        </w:rPr>
        <w:t>Κωδικός</w:t>
      </w:r>
      <w:r>
        <w:rPr>
          <w:rFonts w:ascii="Tahoma" w:hAnsi="Tahoma"/>
          <w:spacing w:val="-1"/>
        </w:rPr>
        <w:t> </w:t>
      </w:r>
      <w:r>
        <w:rPr>
          <w:rFonts w:ascii="Tahoma" w:hAnsi="Tahoma"/>
        </w:rPr>
        <w:t>πράξης</w:t>
      </w:r>
      <w:r>
        <w:rPr>
          <w:rFonts w:ascii="Tahoma" w:hAnsi="Tahoma"/>
          <w:spacing w:val="-1"/>
        </w:rPr>
        <w:t> </w:t>
      </w:r>
      <w:r>
        <w:rPr>
          <w:rFonts w:ascii="Tahoma" w:hAnsi="Tahoma"/>
        </w:rPr>
        <w:t>(έργου):</w:t>
        <w:tab/>
        <w:t>Ημερομηνία ηλεκτρονική</w:t>
      </w:r>
      <w:r>
        <w:rPr>
          <w:rFonts w:ascii="Tahoma" w:hAnsi="Tahoma"/>
          <w:spacing w:val="-5"/>
        </w:rPr>
        <w:t> </w:t>
      </w:r>
      <w:r>
        <w:rPr>
          <w:rFonts w:ascii="Tahoma" w:hAnsi="Tahoma"/>
        </w:rPr>
        <w:t>υποβολής:</w:t>
      </w:r>
    </w:p>
    <w:p>
      <w:pPr>
        <w:spacing w:after="0"/>
        <w:rPr>
          <w:rFonts w:ascii="Tahoma" w:hAnsi="Tahoma"/>
        </w:rPr>
        <w:sectPr>
          <w:footerReference w:type="default" r:id="rId11"/>
          <w:pgSz w:w="16840" w:h="11910" w:orient="landscape"/>
          <w:pgMar w:footer="0" w:header="0" w:top="1100" w:bottom="280" w:left="580" w:right="1960"/>
          <w:pgBorders w:offsetFrom="page">
            <w:top w:val="single" w:color="000000" w:space="24" w:sz="4"/>
            <w:left w:val="single" w:color="000000" w:space="24" w:sz="4"/>
            <w:bottom w:val="single" w:color="000000" w:space="24" w:sz="4"/>
            <w:right w:val="single" w:color="000000" w:space="24" w:sz="4"/>
          </w:pgBorders>
        </w:sectPr>
      </w:pPr>
    </w:p>
    <w:p>
      <w:pPr>
        <w:pStyle w:val="Heading1"/>
      </w:pPr>
      <w:r>
        <w:rPr/>
        <w:pict>
          <v:shape style="position:absolute;margin-left:63pt;margin-top:1.585877pt;width:462.25pt;height:119.3pt;mso-position-horizontal-relative:page;mso-position-vertical-relative:paragraph;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
                    <w:gridCol w:w="1513"/>
                    <w:gridCol w:w="3815"/>
                    <w:gridCol w:w="853"/>
                    <w:gridCol w:w="2510"/>
                  </w:tblGrid>
                  <w:tr>
                    <w:trPr>
                      <w:trHeight w:val="544" w:hRule="exact"/>
                    </w:trPr>
                    <w:tc>
                      <w:tcPr>
                        <w:tcW w:w="539" w:type="dxa"/>
                        <w:tcBorders>
                          <w:top w:val="nil"/>
                          <w:left w:val="nil"/>
                          <w:bottom w:val="nil"/>
                          <w:right w:val="nil"/>
                        </w:tcBorders>
                        <w:shd w:val="clear" w:color="auto" w:fill="000000"/>
                      </w:tcPr>
                      <w:p>
                        <w:pPr>
                          <w:pStyle w:val="TableParagraph"/>
                          <w:spacing w:before="125"/>
                          <w:ind w:left="108"/>
                          <w:rPr>
                            <w:b/>
                            <w:sz w:val="22"/>
                          </w:rPr>
                        </w:pPr>
                        <w:r>
                          <w:rPr>
                            <w:b/>
                            <w:color w:val="FFFFFF"/>
                            <w:sz w:val="22"/>
                          </w:rPr>
                          <w:t>6</w:t>
                        </w:r>
                      </w:p>
                    </w:tc>
                    <w:tc>
                      <w:tcPr>
                        <w:tcW w:w="5328" w:type="dxa"/>
                        <w:gridSpan w:val="2"/>
                        <w:tcBorders>
                          <w:left w:val="nil"/>
                          <w:right w:val="nil"/>
                        </w:tcBorders>
                        <w:shd w:val="clear" w:color="auto" w:fill="D9D9D9"/>
                      </w:tcPr>
                      <w:p>
                        <w:pPr>
                          <w:pStyle w:val="TableParagraph"/>
                          <w:spacing w:before="120"/>
                          <w:ind w:left="255"/>
                          <w:rPr>
                            <w:b/>
                            <w:sz w:val="22"/>
                          </w:rPr>
                        </w:pPr>
                        <w:r>
                          <w:rPr>
                            <w:b/>
                            <w:sz w:val="22"/>
                          </w:rPr>
                          <w:t>ΑΠΑΙΤΟΥΜΕΝΕΣ ΑΔΕΙΕΣ Ή ΕΓΚΡΙΣΕΙΣ</w:t>
                        </w:r>
                      </w:p>
                    </w:tc>
                    <w:tc>
                      <w:tcPr>
                        <w:tcW w:w="853" w:type="dxa"/>
                        <w:tcBorders>
                          <w:left w:val="nil"/>
                          <w:right w:val="nil"/>
                        </w:tcBorders>
                        <w:shd w:val="clear" w:color="auto" w:fill="D9D9D9"/>
                      </w:tcPr>
                      <w:p>
                        <w:pPr/>
                      </w:p>
                    </w:tc>
                    <w:tc>
                      <w:tcPr>
                        <w:tcW w:w="2510" w:type="dxa"/>
                        <w:tcBorders>
                          <w:left w:val="nil"/>
                        </w:tcBorders>
                        <w:shd w:val="clear" w:color="auto" w:fill="D9D9D9"/>
                      </w:tcPr>
                      <w:p>
                        <w:pPr>
                          <w:pStyle w:val="TableParagraph"/>
                          <w:spacing w:before="29"/>
                          <w:ind w:left="1026"/>
                          <w:rPr>
                            <w:rFonts w:ascii="Arial" w:hAnsi="Arial"/>
                            <w:b/>
                            <w:sz w:val="24"/>
                          </w:rPr>
                        </w:pPr>
                        <w:r>
                          <w:rPr>
                            <w:rFonts w:ascii="Arial" w:hAnsi="Arial"/>
                            <w:b/>
                            <w:sz w:val="24"/>
                          </w:rPr>
                          <w:t>A∆ A:</w:t>
                        </w:r>
                        <w:r>
                          <w:rPr>
                            <w:rFonts w:ascii="Arial" w:hAnsi="Arial"/>
                            <w:b/>
                            <w:spacing w:val="-44"/>
                            <w:sz w:val="24"/>
                          </w:rPr>
                          <w:t> </w:t>
                        </w:r>
                        <w:r>
                          <w:rPr>
                            <w:rFonts w:ascii="Arial" w:hAnsi="Arial"/>
                            <w:b/>
                            <w:sz w:val="24"/>
                          </w:rPr>
                          <w:t>6Ι8Ξ7Λ</w:t>
                        </w:r>
                      </w:p>
                    </w:tc>
                  </w:tr>
                  <w:tr>
                    <w:trPr>
                      <w:trHeight w:val="490" w:hRule="exact"/>
                    </w:trPr>
                    <w:tc>
                      <w:tcPr>
                        <w:tcW w:w="2052" w:type="dxa"/>
                        <w:gridSpan w:val="2"/>
                        <w:tcBorders>
                          <w:right w:val="nil"/>
                        </w:tcBorders>
                      </w:tcPr>
                      <w:p>
                        <w:pPr>
                          <w:pStyle w:val="TableParagraph"/>
                          <w:spacing w:before="120"/>
                          <w:rPr>
                            <w:b/>
                            <w:sz w:val="18"/>
                          </w:rPr>
                        </w:pPr>
                        <w:r>
                          <w:rPr>
                            <w:b/>
                            <w:sz w:val="18"/>
                          </w:rPr>
                          <w:t>6.1. Υπάρχουν για την</w:t>
                        </w:r>
                      </w:p>
                    </w:tc>
                    <w:tc>
                      <w:tcPr>
                        <w:tcW w:w="3815" w:type="dxa"/>
                        <w:tcBorders>
                          <w:left w:val="nil"/>
                          <w:right w:val="nil"/>
                        </w:tcBorders>
                      </w:tcPr>
                      <w:p>
                        <w:pPr>
                          <w:pStyle w:val="TableParagraph"/>
                          <w:spacing w:before="120"/>
                          <w:ind w:left="54"/>
                          <w:rPr>
                            <w:b/>
                            <w:sz w:val="18"/>
                          </w:rPr>
                        </w:pPr>
                        <w:r>
                          <w:rPr>
                            <w:b/>
                            <w:sz w:val="18"/>
                          </w:rPr>
                          <w:t>υλοποίηση της πράξης όλες οι απαιτούμενες</w:t>
                        </w:r>
                      </w:p>
                    </w:tc>
                    <w:tc>
                      <w:tcPr>
                        <w:tcW w:w="853" w:type="dxa"/>
                        <w:tcBorders>
                          <w:left w:val="nil"/>
                        </w:tcBorders>
                      </w:tcPr>
                      <w:p>
                        <w:pPr>
                          <w:pStyle w:val="TableParagraph"/>
                          <w:spacing w:before="120"/>
                          <w:ind w:left="54"/>
                          <w:rPr>
                            <w:b/>
                            <w:sz w:val="18"/>
                          </w:rPr>
                        </w:pPr>
                        <w:r>
                          <w:rPr>
                            <w:b/>
                            <w:sz w:val="18"/>
                          </w:rPr>
                          <w:t>άδειες;</w:t>
                        </w:r>
                      </w:p>
                    </w:tc>
                    <w:tc>
                      <w:tcPr>
                        <w:tcW w:w="2510" w:type="dxa"/>
                      </w:tcPr>
                      <w:p>
                        <w:pPr>
                          <w:pStyle w:val="TableParagraph"/>
                          <w:spacing w:before="120"/>
                          <w:rPr>
                            <w:b/>
                            <w:sz w:val="18"/>
                          </w:rPr>
                        </w:pPr>
                        <w:r>
                          <w:rPr>
                            <w:b/>
                            <w:sz w:val="18"/>
                          </w:rPr>
                          <w:t>ΝΑΙ/ΟΧΙ/ΔΑ</w:t>
                        </w:r>
                      </w:p>
                    </w:tc>
                  </w:tr>
                  <w:tr>
                    <w:trPr>
                      <w:trHeight w:val="490" w:hRule="exact"/>
                    </w:trPr>
                    <w:tc>
                      <w:tcPr>
                        <w:tcW w:w="6720" w:type="dxa"/>
                        <w:gridSpan w:val="4"/>
                      </w:tcPr>
                      <w:p>
                        <w:pPr>
                          <w:pStyle w:val="TableParagraph"/>
                          <w:spacing w:before="120"/>
                          <w:rPr>
                            <w:b/>
                            <w:sz w:val="18"/>
                          </w:rPr>
                        </w:pPr>
                        <w:r>
                          <w:rPr>
                            <w:b/>
                            <w:sz w:val="18"/>
                          </w:rPr>
                          <w:t>6.2. Απαιτούνται για την υλοποίηση της πράξης ειδικές άδειες ή εγκρίσεις;</w:t>
                        </w:r>
                      </w:p>
                    </w:tc>
                    <w:tc>
                      <w:tcPr>
                        <w:tcW w:w="2510" w:type="dxa"/>
                      </w:tcPr>
                      <w:p>
                        <w:pPr>
                          <w:pStyle w:val="TableParagraph"/>
                          <w:spacing w:before="120"/>
                          <w:rPr>
                            <w:b/>
                            <w:sz w:val="18"/>
                          </w:rPr>
                        </w:pPr>
                        <w:r>
                          <w:rPr>
                            <w:b/>
                            <w:sz w:val="18"/>
                          </w:rPr>
                          <w:t>ΝΑΙ/ΟΧΙ</w:t>
                        </w:r>
                      </w:p>
                    </w:tc>
                  </w:tr>
                  <w:tr>
                    <w:trPr>
                      <w:trHeight w:val="851" w:hRule="exact"/>
                    </w:trPr>
                    <w:tc>
                      <w:tcPr>
                        <w:tcW w:w="9230" w:type="dxa"/>
                        <w:gridSpan w:val="5"/>
                      </w:tcPr>
                      <w:p>
                        <w:pPr>
                          <w:pStyle w:val="TableParagraph"/>
                          <w:spacing w:before="120"/>
                          <w:rPr>
                            <w:b/>
                            <w:sz w:val="18"/>
                          </w:rPr>
                        </w:pPr>
                        <w:r>
                          <w:rPr>
                            <w:b/>
                            <w:sz w:val="18"/>
                          </w:rPr>
                          <w:t>6.3. Περιγραφή απαιτούμενων αδειών</w:t>
                        </w:r>
                      </w:p>
                    </w:tc>
                  </w:tr>
                </w:tbl>
                <w:p>
                  <w:pPr>
                    <w:pStyle w:val="BodyText"/>
                  </w:pPr>
                </w:p>
              </w:txbxContent>
            </v:textbox>
            <w10:wrap type="none"/>
          </v:shape>
        </w:pict>
      </w:r>
      <w:r>
        <w:rPr>
          <w:w w:val="95"/>
        </w:rPr>
        <w:t>Ξ-Ρ2Ρ</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5"/>
        </w:rPr>
      </w:pPr>
    </w:p>
    <w:p>
      <w:pPr>
        <w:spacing w:before="100"/>
        <w:ind w:left="180" w:right="0" w:firstLine="0"/>
        <w:jc w:val="left"/>
        <w:rPr>
          <w:b/>
          <w:sz w:val="18"/>
        </w:rPr>
      </w:pPr>
      <w:r>
        <w:rPr>
          <w:b/>
          <w:sz w:val="18"/>
          <w:u w:val="single"/>
        </w:rPr>
        <w:t>Αποδοχή Όρων και Προϋποθέσεων</w:t>
      </w:r>
    </w:p>
    <w:p>
      <w:pPr>
        <w:pStyle w:val="ListParagraph"/>
        <w:numPr>
          <w:ilvl w:val="0"/>
          <w:numId w:val="3"/>
        </w:numPr>
        <w:tabs>
          <w:tab w:pos="900" w:val="left" w:leader="none"/>
        </w:tabs>
        <w:spacing w:line="240" w:lineRule="auto" w:before="0" w:after="0"/>
        <w:ind w:left="900" w:right="465" w:hanging="360"/>
        <w:jc w:val="both"/>
        <w:rPr>
          <w:sz w:val="18"/>
        </w:rPr>
      </w:pPr>
      <w:r>
        <w:rPr>
          <w:sz w:val="18"/>
        </w:rPr>
        <w:t>Ο δικαιούχος αποδέχεται ότι θα τηρηθούν όλοι οι εθνικοί και ενωσιακοί κανόνες και οι κατευθυντήριες γραμμές, καθώς και οι οριζόντιες πολιτικές της</w:t>
      </w:r>
      <w:r>
        <w:rPr>
          <w:spacing w:val="-10"/>
          <w:sz w:val="18"/>
        </w:rPr>
        <w:t> </w:t>
      </w:r>
      <w:r>
        <w:rPr>
          <w:sz w:val="18"/>
        </w:rPr>
        <w:t>ΕΕ</w:t>
      </w:r>
    </w:p>
    <w:p>
      <w:pPr>
        <w:pStyle w:val="ListParagraph"/>
        <w:numPr>
          <w:ilvl w:val="0"/>
          <w:numId w:val="3"/>
        </w:numPr>
        <w:tabs>
          <w:tab w:pos="900" w:val="left" w:leader="none"/>
        </w:tabs>
        <w:spacing w:line="240" w:lineRule="auto" w:before="0" w:after="0"/>
        <w:ind w:left="900" w:right="464" w:hanging="360"/>
        <w:jc w:val="both"/>
        <w:rPr>
          <w:sz w:val="18"/>
        </w:rPr>
      </w:pPr>
      <w:r>
        <w:rPr>
          <w:sz w:val="18"/>
        </w:rPr>
        <w:t>Ο δικαιούχος δηλώνει ότι υπάρχουν όλες οι απαιτούμενες άδειες για την υλοποίηση του επενδυτικού έργου και</w:t>
      </w:r>
      <w:r>
        <w:rPr>
          <w:spacing w:val="-5"/>
          <w:sz w:val="18"/>
        </w:rPr>
        <w:t> </w:t>
      </w:r>
      <w:r>
        <w:rPr>
          <w:sz w:val="18"/>
        </w:rPr>
        <w:t>όσες</w:t>
      </w:r>
      <w:r>
        <w:rPr>
          <w:spacing w:val="-5"/>
          <w:sz w:val="18"/>
        </w:rPr>
        <w:t> </w:t>
      </w:r>
      <w:r>
        <w:rPr>
          <w:sz w:val="18"/>
        </w:rPr>
        <w:t>απαιτούνται</w:t>
      </w:r>
      <w:r>
        <w:rPr>
          <w:spacing w:val="-5"/>
          <w:sz w:val="18"/>
        </w:rPr>
        <w:t> </w:t>
      </w:r>
      <w:r>
        <w:rPr>
          <w:sz w:val="18"/>
        </w:rPr>
        <w:t>θα</w:t>
      </w:r>
      <w:r>
        <w:rPr>
          <w:spacing w:val="-5"/>
          <w:sz w:val="18"/>
        </w:rPr>
        <w:t> </w:t>
      </w:r>
      <w:r>
        <w:rPr>
          <w:sz w:val="18"/>
        </w:rPr>
        <w:t>αποκτηθούν</w:t>
      </w:r>
      <w:r>
        <w:rPr>
          <w:spacing w:val="-5"/>
          <w:sz w:val="18"/>
        </w:rPr>
        <w:t> </w:t>
      </w:r>
      <w:r>
        <w:rPr>
          <w:sz w:val="18"/>
        </w:rPr>
        <w:t>στο</w:t>
      </w:r>
      <w:r>
        <w:rPr>
          <w:spacing w:val="-5"/>
          <w:sz w:val="18"/>
        </w:rPr>
        <w:t> </w:t>
      </w:r>
      <w:r>
        <w:rPr>
          <w:sz w:val="18"/>
        </w:rPr>
        <w:t>χρονικό</w:t>
      </w:r>
      <w:r>
        <w:rPr>
          <w:spacing w:val="-5"/>
          <w:sz w:val="18"/>
        </w:rPr>
        <w:t> </w:t>
      </w:r>
      <w:r>
        <w:rPr>
          <w:sz w:val="18"/>
        </w:rPr>
        <w:t>σημείο</w:t>
      </w:r>
      <w:r>
        <w:rPr>
          <w:spacing w:val="-5"/>
          <w:sz w:val="18"/>
        </w:rPr>
        <w:t> </w:t>
      </w:r>
      <w:r>
        <w:rPr>
          <w:sz w:val="18"/>
        </w:rPr>
        <w:t>που</w:t>
      </w:r>
      <w:r>
        <w:rPr>
          <w:spacing w:val="-5"/>
          <w:sz w:val="18"/>
        </w:rPr>
        <w:t> </w:t>
      </w:r>
      <w:r>
        <w:rPr>
          <w:sz w:val="18"/>
        </w:rPr>
        <w:t>νομίμως</w:t>
      </w:r>
      <w:r>
        <w:rPr>
          <w:spacing w:val="-5"/>
          <w:sz w:val="18"/>
        </w:rPr>
        <w:t> </w:t>
      </w:r>
      <w:r>
        <w:rPr>
          <w:sz w:val="18"/>
        </w:rPr>
        <w:t>απαιτείται</w:t>
      </w:r>
      <w:r>
        <w:rPr>
          <w:spacing w:val="-5"/>
          <w:sz w:val="18"/>
        </w:rPr>
        <w:t> </w:t>
      </w:r>
      <w:r>
        <w:rPr>
          <w:sz w:val="18"/>
        </w:rPr>
        <w:t>όπως</w:t>
      </w:r>
      <w:r>
        <w:rPr>
          <w:spacing w:val="-5"/>
          <w:sz w:val="18"/>
        </w:rPr>
        <w:t> </w:t>
      </w:r>
      <w:r>
        <w:rPr>
          <w:sz w:val="18"/>
        </w:rPr>
        <w:t>αναφέρεται</w:t>
      </w:r>
      <w:r>
        <w:rPr>
          <w:spacing w:val="-5"/>
          <w:sz w:val="18"/>
        </w:rPr>
        <w:t> </w:t>
      </w:r>
      <w:r>
        <w:rPr>
          <w:sz w:val="18"/>
        </w:rPr>
        <w:t>αναλυτικά στο σχετικό</w:t>
      </w:r>
      <w:r>
        <w:rPr>
          <w:spacing w:val="-3"/>
          <w:sz w:val="18"/>
        </w:rPr>
        <w:t> </w:t>
      </w:r>
      <w:r>
        <w:rPr>
          <w:sz w:val="18"/>
        </w:rPr>
        <w:t>πίνακα.</w:t>
      </w:r>
    </w:p>
    <w:p>
      <w:pPr>
        <w:pStyle w:val="ListParagraph"/>
        <w:numPr>
          <w:ilvl w:val="0"/>
          <w:numId w:val="3"/>
        </w:numPr>
        <w:tabs>
          <w:tab w:pos="900" w:val="left" w:leader="none"/>
        </w:tabs>
        <w:spacing w:line="240" w:lineRule="auto" w:before="0" w:after="0"/>
        <w:ind w:left="900" w:right="464" w:hanging="360"/>
        <w:jc w:val="both"/>
        <w:rPr>
          <w:sz w:val="18"/>
        </w:rPr>
      </w:pPr>
      <w:r>
        <w:rPr>
          <w:sz w:val="18"/>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w:t>
      </w:r>
      <w:r>
        <w:rPr>
          <w:spacing w:val="-35"/>
          <w:sz w:val="18"/>
        </w:rPr>
        <w:t> </w:t>
      </w:r>
      <w:r>
        <w:rPr>
          <w:sz w:val="18"/>
        </w:rPr>
        <w:t>σχετικά δικαιολογητικά.</w:t>
      </w:r>
      <w:r>
        <w:rPr>
          <w:spacing w:val="-15"/>
          <w:sz w:val="18"/>
        </w:rPr>
        <w:t> </w:t>
      </w:r>
      <w:r>
        <w:rPr>
          <w:sz w:val="18"/>
        </w:rPr>
        <w:t>Η</w:t>
      </w:r>
      <w:r>
        <w:rPr>
          <w:spacing w:val="-15"/>
          <w:sz w:val="18"/>
        </w:rPr>
        <w:t> </w:t>
      </w:r>
      <w:r>
        <w:rPr>
          <w:sz w:val="18"/>
        </w:rPr>
        <w:t>ανακρίβεια</w:t>
      </w:r>
      <w:r>
        <w:rPr>
          <w:spacing w:val="-15"/>
          <w:sz w:val="18"/>
        </w:rPr>
        <w:t> </w:t>
      </w:r>
      <w:r>
        <w:rPr>
          <w:sz w:val="18"/>
        </w:rPr>
        <w:t>των</w:t>
      </w:r>
      <w:r>
        <w:rPr>
          <w:spacing w:val="-15"/>
          <w:sz w:val="18"/>
        </w:rPr>
        <w:t> </w:t>
      </w:r>
      <w:r>
        <w:rPr>
          <w:sz w:val="18"/>
        </w:rPr>
        <w:t>στοιχείων</w:t>
      </w:r>
      <w:r>
        <w:rPr>
          <w:spacing w:val="-15"/>
          <w:sz w:val="18"/>
        </w:rPr>
        <w:t> </w:t>
      </w:r>
      <w:r>
        <w:rPr>
          <w:sz w:val="18"/>
        </w:rPr>
        <w:t>που</w:t>
      </w:r>
      <w:r>
        <w:rPr>
          <w:spacing w:val="-15"/>
          <w:sz w:val="18"/>
        </w:rPr>
        <w:t> </w:t>
      </w:r>
      <w:r>
        <w:rPr>
          <w:sz w:val="18"/>
        </w:rPr>
        <w:t>δηλώνονται</w:t>
      </w:r>
      <w:r>
        <w:rPr>
          <w:spacing w:val="-15"/>
          <w:sz w:val="18"/>
        </w:rPr>
        <w:t> </w:t>
      </w:r>
      <w:r>
        <w:rPr>
          <w:sz w:val="18"/>
        </w:rPr>
        <w:t>στην</w:t>
      </w:r>
      <w:r>
        <w:rPr>
          <w:spacing w:val="-15"/>
          <w:sz w:val="18"/>
        </w:rPr>
        <w:t> </w:t>
      </w:r>
      <w:r>
        <w:rPr>
          <w:sz w:val="18"/>
        </w:rPr>
        <w:t>αίτηση</w:t>
      </w:r>
      <w:r>
        <w:rPr>
          <w:spacing w:val="-15"/>
          <w:sz w:val="18"/>
        </w:rPr>
        <w:t> </w:t>
      </w:r>
      <w:r>
        <w:rPr>
          <w:sz w:val="18"/>
        </w:rPr>
        <w:t>επισύρει</w:t>
      </w:r>
      <w:r>
        <w:rPr>
          <w:spacing w:val="-15"/>
          <w:sz w:val="18"/>
        </w:rPr>
        <w:t> </w:t>
      </w:r>
      <w:r>
        <w:rPr>
          <w:sz w:val="18"/>
        </w:rPr>
        <w:t>τις</w:t>
      </w:r>
      <w:r>
        <w:rPr>
          <w:spacing w:val="-15"/>
          <w:sz w:val="18"/>
        </w:rPr>
        <w:t> </w:t>
      </w:r>
      <w:r>
        <w:rPr>
          <w:sz w:val="18"/>
        </w:rPr>
        <w:t>προβλεπόμενες</w:t>
      </w:r>
      <w:r>
        <w:rPr>
          <w:spacing w:val="-15"/>
          <w:sz w:val="18"/>
        </w:rPr>
        <w:t> </w:t>
      </w:r>
      <w:r>
        <w:rPr>
          <w:sz w:val="18"/>
        </w:rPr>
        <w:t>ποινικές και διοικητικές κυρώσεις και μπορεί να οδηγεί στην απόρριψη της αίτησης</w:t>
      </w:r>
      <w:r>
        <w:rPr>
          <w:spacing w:val="-16"/>
          <w:sz w:val="18"/>
        </w:rPr>
        <w:t> </w:t>
      </w:r>
      <w:r>
        <w:rPr>
          <w:sz w:val="18"/>
        </w:rPr>
        <w:t>χρηματοδότησης.</w:t>
      </w:r>
    </w:p>
    <w:p>
      <w:pPr>
        <w:pStyle w:val="ListParagraph"/>
        <w:numPr>
          <w:ilvl w:val="0"/>
          <w:numId w:val="3"/>
        </w:numPr>
        <w:tabs>
          <w:tab w:pos="900" w:val="left" w:leader="none"/>
        </w:tabs>
        <w:spacing w:line="240" w:lineRule="auto" w:before="0" w:after="0"/>
        <w:ind w:left="900" w:right="465" w:hanging="360"/>
        <w:jc w:val="both"/>
        <w:rPr>
          <w:sz w:val="18"/>
        </w:rPr>
      </w:pPr>
      <w:r>
        <w:rPr>
          <w:sz w:val="18"/>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w:t>
      </w:r>
      <w:r>
        <w:rPr>
          <w:spacing w:val="-16"/>
          <w:sz w:val="18"/>
        </w:rPr>
        <w:t> </w:t>
      </w:r>
      <w:r>
        <w:rPr>
          <w:sz w:val="18"/>
        </w:rPr>
        <w:t>αίτησης.</w:t>
      </w:r>
    </w:p>
    <w:p>
      <w:pPr>
        <w:pStyle w:val="ListParagraph"/>
        <w:numPr>
          <w:ilvl w:val="0"/>
          <w:numId w:val="3"/>
        </w:numPr>
        <w:tabs>
          <w:tab w:pos="900" w:val="left" w:leader="none"/>
        </w:tabs>
        <w:spacing w:line="240" w:lineRule="auto" w:before="0" w:after="0"/>
        <w:ind w:left="900" w:right="464" w:hanging="360"/>
        <w:jc w:val="both"/>
        <w:rPr>
          <w:sz w:val="18"/>
        </w:rPr>
      </w:pPr>
      <w:r>
        <w:rPr>
          <w:sz w:val="18"/>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w:t>
      </w:r>
      <w:r>
        <w:rPr>
          <w:spacing w:val="-3"/>
          <w:sz w:val="18"/>
        </w:rPr>
        <w:t> </w:t>
      </w:r>
      <w:r>
        <w:rPr>
          <w:sz w:val="18"/>
        </w:rPr>
        <w:t>υποβολής</w:t>
      </w:r>
    </w:p>
    <w:p>
      <w:pPr>
        <w:pStyle w:val="ListParagraph"/>
        <w:numPr>
          <w:ilvl w:val="0"/>
          <w:numId w:val="3"/>
        </w:numPr>
        <w:tabs>
          <w:tab w:pos="900" w:val="left" w:leader="none"/>
        </w:tabs>
        <w:spacing w:line="240" w:lineRule="auto" w:before="0" w:after="0"/>
        <w:ind w:left="900" w:right="464" w:hanging="360"/>
        <w:jc w:val="both"/>
        <w:rPr>
          <w:sz w:val="18"/>
        </w:rPr>
      </w:pPr>
      <w:r>
        <w:rPr>
          <w:sz w:val="18"/>
        </w:rPr>
        <w:t>Ο δικαιούχος αποδέχεται ότι τα μηνύματα που θα αποστέλλονται από την αρμόδια ΔΑ ή ΕΦΔ μέσω ηλεκτρονικού</w:t>
      </w:r>
      <w:r>
        <w:rPr>
          <w:spacing w:val="-5"/>
          <w:sz w:val="18"/>
        </w:rPr>
        <w:t> </w:t>
      </w:r>
      <w:r>
        <w:rPr>
          <w:sz w:val="18"/>
        </w:rPr>
        <w:t>ταχυδρομείου</w:t>
      </w:r>
      <w:r>
        <w:rPr>
          <w:spacing w:val="-5"/>
          <w:sz w:val="18"/>
        </w:rPr>
        <w:t> </w:t>
      </w:r>
      <w:r>
        <w:rPr>
          <w:sz w:val="18"/>
        </w:rPr>
        <w:t>και</w:t>
      </w:r>
      <w:r>
        <w:rPr>
          <w:spacing w:val="-5"/>
          <w:sz w:val="18"/>
        </w:rPr>
        <w:t> </w:t>
      </w:r>
      <w:r>
        <w:rPr>
          <w:sz w:val="18"/>
        </w:rPr>
        <w:t>ειδικότερα</w:t>
      </w:r>
      <w:r>
        <w:rPr>
          <w:spacing w:val="-5"/>
          <w:sz w:val="18"/>
        </w:rPr>
        <w:t> </w:t>
      </w:r>
      <w:r>
        <w:rPr>
          <w:sz w:val="18"/>
        </w:rPr>
        <w:t>στη</w:t>
      </w:r>
      <w:r>
        <w:rPr>
          <w:spacing w:val="-5"/>
          <w:sz w:val="18"/>
        </w:rPr>
        <w:t> </w:t>
      </w:r>
      <w:r>
        <w:rPr>
          <w:sz w:val="18"/>
        </w:rPr>
        <w:t>διεύθυνση</w:t>
      </w:r>
      <w:r>
        <w:rPr>
          <w:spacing w:val="-5"/>
          <w:sz w:val="18"/>
        </w:rPr>
        <w:t> </w:t>
      </w:r>
      <w:r>
        <w:rPr>
          <w:sz w:val="18"/>
        </w:rPr>
        <w:t>email</w:t>
      </w:r>
      <w:r>
        <w:rPr>
          <w:spacing w:val="-5"/>
          <w:sz w:val="18"/>
        </w:rPr>
        <w:t> </w:t>
      </w:r>
      <w:r>
        <w:rPr>
          <w:sz w:val="18"/>
        </w:rPr>
        <w:t>που</w:t>
      </w:r>
      <w:r>
        <w:rPr>
          <w:spacing w:val="-5"/>
          <w:sz w:val="18"/>
        </w:rPr>
        <w:t> </w:t>
      </w:r>
      <w:r>
        <w:rPr>
          <w:sz w:val="18"/>
        </w:rPr>
        <w:t>έχει</w:t>
      </w:r>
      <w:r>
        <w:rPr>
          <w:spacing w:val="-5"/>
          <w:sz w:val="18"/>
        </w:rPr>
        <w:t> </w:t>
      </w:r>
      <w:r>
        <w:rPr>
          <w:sz w:val="18"/>
        </w:rPr>
        <w:t>δηλώσει</w:t>
      </w:r>
      <w:r>
        <w:rPr>
          <w:spacing w:val="-5"/>
          <w:sz w:val="18"/>
        </w:rPr>
        <w:t> </w:t>
      </w:r>
      <w:r>
        <w:rPr>
          <w:sz w:val="18"/>
        </w:rPr>
        <w:t>στο</w:t>
      </w:r>
      <w:r>
        <w:rPr>
          <w:spacing w:val="-5"/>
          <w:sz w:val="18"/>
        </w:rPr>
        <w:t> </w:t>
      </w:r>
      <w:r>
        <w:rPr>
          <w:sz w:val="18"/>
        </w:rPr>
        <w:t>σημείο</w:t>
      </w:r>
      <w:r>
        <w:rPr>
          <w:spacing w:val="-5"/>
          <w:sz w:val="18"/>
        </w:rPr>
        <w:t> </w:t>
      </w:r>
      <w:r>
        <w:rPr>
          <w:sz w:val="18"/>
        </w:rPr>
        <w:t>Πίνακας</w:t>
      </w:r>
      <w:r>
        <w:rPr>
          <w:spacing w:val="-5"/>
          <w:sz w:val="18"/>
        </w:rPr>
        <w:t> </w:t>
      </w:r>
      <w:r>
        <w:rPr>
          <w:sz w:val="18"/>
        </w:rPr>
        <w:t>ΒΑΣΙΚΑ ΣΤΟΙΧΕΙΑ</w:t>
      </w:r>
      <w:r>
        <w:rPr>
          <w:spacing w:val="-9"/>
          <w:sz w:val="18"/>
        </w:rPr>
        <w:t> </w:t>
      </w:r>
      <w:r>
        <w:rPr>
          <w:sz w:val="18"/>
        </w:rPr>
        <w:t>ΤΟΠΟΥ</w:t>
      </w:r>
      <w:r>
        <w:rPr>
          <w:spacing w:val="-9"/>
          <w:sz w:val="18"/>
        </w:rPr>
        <w:t> </w:t>
      </w:r>
      <w:r>
        <w:rPr>
          <w:sz w:val="18"/>
        </w:rPr>
        <w:t>ΥΛΟΠΟΙΗΣΗΣ</w:t>
      </w:r>
      <w:r>
        <w:rPr>
          <w:spacing w:val="-9"/>
          <w:sz w:val="18"/>
        </w:rPr>
        <w:t> </w:t>
      </w:r>
      <w:r>
        <w:rPr>
          <w:sz w:val="18"/>
        </w:rPr>
        <w:t>ΤΟΥ</w:t>
      </w:r>
      <w:r>
        <w:rPr>
          <w:spacing w:val="-9"/>
          <w:sz w:val="18"/>
        </w:rPr>
        <w:t> </w:t>
      </w:r>
      <w:r>
        <w:rPr>
          <w:sz w:val="18"/>
        </w:rPr>
        <w:t>ΕΠΙΧΕΙΡΗΜΑΤΙΚΟΥ</w:t>
      </w:r>
      <w:r>
        <w:rPr>
          <w:spacing w:val="-9"/>
          <w:sz w:val="18"/>
        </w:rPr>
        <w:t> </w:t>
      </w:r>
      <w:r>
        <w:rPr>
          <w:sz w:val="18"/>
        </w:rPr>
        <w:t>ΣΧΕΔΙΟΥ</w:t>
      </w:r>
      <w:r>
        <w:rPr>
          <w:spacing w:val="-9"/>
          <w:sz w:val="18"/>
        </w:rPr>
        <w:t> </w:t>
      </w:r>
      <w:r>
        <w:rPr>
          <w:sz w:val="18"/>
        </w:rPr>
        <w:t>(Επιχείρησης)</w:t>
      </w:r>
      <w:r>
        <w:rPr>
          <w:spacing w:val="-9"/>
          <w:sz w:val="18"/>
        </w:rPr>
        <w:t> </w:t>
      </w:r>
      <w:r>
        <w:rPr>
          <w:sz w:val="18"/>
        </w:rPr>
        <w:t>του</w:t>
      </w:r>
      <w:r>
        <w:rPr>
          <w:spacing w:val="-9"/>
          <w:sz w:val="18"/>
        </w:rPr>
        <w:t> </w:t>
      </w:r>
      <w:r>
        <w:rPr>
          <w:sz w:val="18"/>
        </w:rPr>
        <w:t>Έντυπου</w:t>
      </w:r>
      <w:r>
        <w:rPr>
          <w:spacing w:val="-9"/>
          <w:sz w:val="18"/>
        </w:rPr>
        <w:t> </w:t>
      </w:r>
      <w:r>
        <w:rPr>
          <w:sz w:val="18"/>
        </w:rPr>
        <w:t>Υποβολής,</w:t>
      </w:r>
      <w:r>
        <w:rPr>
          <w:spacing w:val="-9"/>
          <w:sz w:val="18"/>
        </w:rPr>
        <w:t> </w:t>
      </w:r>
      <w:r>
        <w:rPr>
          <w:sz w:val="18"/>
        </w:rPr>
        <w:t>επέχουν θέση κοινοποίησης και συνεπάγονται την έναρξη όλων των εννόμων συνεπειών και</w:t>
      </w:r>
      <w:r>
        <w:rPr>
          <w:spacing w:val="-18"/>
          <w:sz w:val="18"/>
        </w:rPr>
        <w:t> </w:t>
      </w:r>
      <w:r>
        <w:rPr>
          <w:sz w:val="18"/>
        </w:rPr>
        <w:t>προθεσμιών.</w:t>
      </w:r>
    </w:p>
    <w:p>
      <w:pPr>
        <w:spacing w:line="240" w:lineRule="auto" w:before="0" w:after="0"/>
        <w:rPr>
          <w:sz w:val="1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
        <w:gridCol w:w="3288"/>
        <w:gridCol w:w="2645"/>
        <w:gridCol w:w="1486"/>
        <w:gridCol w:w="1620"/>
      </w:tblGrid>
      <w:tr>
        <w:trPr>
          <w:trHeight w:val="544" w:hRule="exact"/>
        </w:trPr>
        <w:tc>
          <w:tcPr>
            <w:tcW w:w="9688" w:type="dxa"/>
            <w:gridSpan w:val="5"/>
          </w:tcPr>
          <w:p>
            <w:pPr>
              <w:pStyle w:val="TableParagraph"/>
              <w:spacing w:before="120"/>
              <w:ind w:left="2687"/>
              <w:rPr>
                <w:b/>
                <w:sz w:val="22"/>
              </w:rPr>
            </w:pPr>
            <w:r>
              <w:rPr>
                <w:b/>
                <w:sz w:val="22"/>
              </w:rPr>
              <w:t>7. ΚΑΤΑΛΟΓΟΣ ΣΥΝΗΜΜΕΝΩΝ ΕΓΓΡΑΦΩΝ*</w:t>
            </w:r>
          </w:p>
        </w:tc>
      </w:tr>
      <w:tr>
        <w:trPr>
          <w:trHeight w:val="837" w:hRule="exact"/>
        </w:trPr>
        <w:tc>
          <w:tcPr>
            <w:tcW w:w="649" w:type="dxa"/>
          </w:tcPr>
          <w:p>
            <w:pPr>
              <w:pStyle w:val="TableParagraph"/>
              <w:spacing w:before="11"/>
              <w:ind w:left="0"/>
              <w:rPr>
                <w:sz w:val="22"/>
              </w:rPr>
            </w:pPr>
          </w:p>
          <w:p>
            <w:pPr>
              <w:pStyle w:val="TableParagraph"/>
              <w:ind w:left="188"/>
              <w:rPr>
                <w:sz w:val="22"/>
              </w:rPr>
            </w:pPr>
            <w:r>
              <w:rPr>
                <w:sz w:val="22"/>
              </w:rPr>
              <w:t>Α/Α</w:t>
            </w:r>
          </w:p>
        </w:tc>
        <w:tc>
          <w:tcPr>
            <w:tcW w:w="3288" w:type="dxa"/>
          </w:tcPr>
          <w:p>
            <w:pPr>
              <w:pStyle w:val="TableParagraph"/>
              <w:spacing w:before="11"/>
              <w:ind w:left="0"/>
              <w:rPr>
                <w:sz w:val="22"/>
              </w:rPr>
            </w:pPr>
          </w:p>
          <w:p>
            <w:pPr>
              <w:pStyle w:val="TableParagraph"/>
              <w:ind w:left="536"/>
              <w:rPr>
                <w:sz w:val="22"/>
              </w:rPr>
            </w:pPr>
            <w:r>
              <w:rPr>
                <w:sz w:val="22"/>
              </w:rPr>
              <w:t>ΚΑΤΗΓΟΡΙΑ ΕΓΓΡΑΦΟΥ</w:t>
            </w:r>
          </w:p>
        </w:tc>
        <w:tc>
          <w:tcPr>
            <w:tcW w:w="2645" w:type="dxa"/>
          </w:tcPr>
          <w:p>
            <w:pPr>
              <w:pStyle w:val="TableParagraph"/>
              <w:spacing w:before="11"/>
              <w:ind w:left="0"/>
              <w:rPr>
                <w:sz w:val="22"/>
              </w:rPr>
            </w:pPr>
          </w:p>
          <w:p>
            <w:pPr>
              <w:pStyle w:val="TableParagraph"/>
              <w:ind w:left="207"/>
              <w:rPr>
                <w:sz w:val="22"/>
              </w:rPr>
            </w:pPr>
            <w:r>
              <w:rPr>
                <w:sz w:val="22"/>
              </w:rPr>
              <w:t>ΠΕΡΙΓΡΑΦΗ ΕΓΓΡΑΦΟΥ</w:t>
            </w:r>
          </w:p>
        </w:tc>
        <w:tc>
          <w:tcPr>
            <w:tcW w:w="1486" w:type="dxa"/>
          </w:tcPr>
          <w:p>
            <w:pPr>
              <w:pStyle w:val="TableParagraph"/>
              <w:spacing w:before="11"/>
              <w:ind w:left="0"/>
              <w:rPr>
                <w:sz w:val="22"/>
              </w:rPr>
            </w:pPr>
          </w:p>
          <w:p>
            <w:pPr>
              <w:pStyle w:val="TableParagraph"/>
              <w:ind w:left="305"/>
              <w:rPr>
                <w:sz w:val="22"/>
              </w:rPr>
            </w:pPr>
            <w:r>
              <w:rPr>
                <w:sz w:val="22"/>
              </w:rPr>
              <w:t>ΑΡΧΕΙΟ**</w:t>
            </w:r>
          </w:p>
        </w:tc>
        <w:tc>
          <w:tcPr>
            <w:tcW w:w="1620" w:type="dxa"/>
          </w:tcPr>
          <w:p>
            <w:pPr>
              <w:pStyle w:val="TableParagraph"/>
              <w:spacing w:line="276" w:lineRule="auto" w:before="120"/>
              <w:ind w:left="745" w:right="106" w:hanging="620"/>
              <w:rPr>
                <w:sz w:val="22"/>
              </w:rPr>
            </w:pPr>
            <w:r>
              <w:rPr>
                <w:sz w:val="22"/>
              </w:rPr>
              <w:t>ΠΑΡΑΤΗΡΗΣΕΙ Σ</w:t>
            </w:r>
          </w:p>
        </w:tc>
      </w:tr>
      <w:tr>
        <w:trPr>
          <w:trHeight w:val="726" w:hRule="exact"/>
        </w:trPr>
        <w:tc>
          <w:tcPr>
            <w:tcW w:w="649" w:type="dxa"/>
          </w:tcPr>
          <w:p>
            <w:pPr>
              <w:pStyle w:val="TableParagraph"/>
              <w:spacing w:before="5"/>
              <w:ind w:left="0"/>
              <w:rPr>
                <w:sz w:val="20"/>
              </w:rPr>
            </w:pPr>
          </w:p>
          <w:p>
            <w:pPr>
              <w:pStyle w:val="TableParagraph"/>
              <w:ind w:left="0"/>
              <w:jc w:val="center"/>
              <w:rPr>
                <w:sz w:val="18"/>
              </w:rPr>
            </w:pPr>
            <w:r>
              <w:rPr>
                <w:sz w:val="18"/>
              </w:rPr>
              <w:t>1</w:t>
            </w:r>
          </w:p>
        </w:tc>
        <w:tc>
          <w:tcPr>
            <w:tcW w:w="3288" w:type="dxa"/>
          </w:tcPr>
          <w:p>
            <w:pPr>
              <w:pStyle w:val="TableParagraph"/>
              <w:spacing w:line="276" w:lineRule="auto" w:before="120"/>
              <w:ind w:left="1082" w:right="586" w:hanging="478"/>
              <w:rPr>
                <w:rFonts w:ascii="Arial" w:hAnsi="Arial"/>
                <w:sz w:val="18"/>
              </w:rPr>
            </w:pPr>
            <w:r>
              <w:rPr>
                <w:rFonts w:ascii="Arial" w:hAnsi="Arial"/>
                <w:sz w:val="18"/>
              </w:rPr>
              <w:t>ΟΠΩΣ ΟΡΙΖΟΝΤΑΙ ΣΤΗΝ ΠΡΟΣΚΛΗΣΗ</w:t>
            </w:r>
          </w:p>
        </w:tc>
        <w:tc>
          <w:tcPr>
            <w:tcW w:w="2645" w:type="dxa"/>
          </w:tcPr>
          <w:p>
            <w:pPr/>
          </w:p>
        </w:tc>
        <w:tc>
          <w:tcPr>
            <w:tcW w:w="1486" w:type="dxa"/>
          </w:tcPr>
          <w:p>
            <w:pPr/>
          </w:p>
        </w:tc>
        <w:tc>
          <w:tcPr>
            <w:tcW w:w="1620" w:type="dxa"/>
          </w:tcPr>
          <w:p>
            <w:pPr/>
          </w:p>
        </w:tc>
      </w:tr>
      <w:tr>
        <w:trPr>
          <w:trHeight w:val="490" w:hRule="exact"/>
        </w:trPr>
        <w:tc>
          <w:tcPr>
            <w:tcW w:w="649" w:type="dxa"/>
          </w:tcPr>
          <w:p>
            <w:pPr>
              <w:pStyle w:val="TableParagraph"/>
              <w:spacing w:before="120"/>
              <w:ind w:left="0"/>
              <w:jc w:val="center"/>
              <w:rPr>
                <w:sz w:val="18"/>
              </w:rPr>
            </w:pPr>
            <w:r>
              <w:rPr>
                <w:sz w:val="18"/>
              </w:rPr>
              <w:t>2</w:t>
            </w:r>
          </w:p>
        </w:tc>
        <w:tc>
          <w:tcPr>
            <w:tcW w:w="3288" w:type="dxa"/>
          </w:tcPr>
          <w:p>
            <w:pPr/>
          </w:p>
        </w:tc>
        <w:tc>
          <w:tcPr>
            <w:tcW w:w="2645" w:type="dxa"/>
          </w:tcPr>
          <w:p>
            <w:pPr/>
          </w:p>
        </w:tc>
        <w:tc>
          <w:tcPr>
            <w:tcW w:w="1486" w:type="dxa"/>
          </w:tcPr>
          <w:p>
            <w:pPr/>
          </w:p>
        </w:tc>
        <w:tc>
          <w:tcPr>
            <w:tcW w:w="1620" w:type="dxa"/>
          </w:tcPr>
          <w:p>
            <w:pPr/>
          </w:p>
        </w:tc>
      </w:tr>
      <w:tr>
        <w:trPr>
          <w:trHeight w:val="490" w:hRule="exact"/>
        </w:trPr>
        <w:tc>
          <w:tcPr>
            <w:tcW w:w="649" w:type="dxa"/>
          </w:tcPr>
          <w:p>
            <w:pPr>
              <w:pStyle w:val="TableParagraph"/>
              <w:spacing w:before="120"/>
              <w:ind w:left="0"/>
              <w:jc w:val="center"/>
              <w:rPr>
                <w:sz w:val="18"/>
              </w:rPr>
            </w:pPr>
            <w:r>
              <w:rPr>
                <w:sz w:val="18"/>
              </w:rPr>
              <w:t>3</w:t>
            </w:r>
          </w:p>
        </w:tc>
        <w:tc>
          <w:tcPr>
            <w:tcW w:w="3288" w:type="dxa"/>
          </w:tcPr>
          <w:p>
            <w:pPr/>
          </w:p>
        </w:tc>
        <w:tc>
          <w:tcPr>
            <w:tcW w:w="2645" w:type="dxa"/>
          </w:tcPr>
          <w:p>
            <w:pPr/>
          </w:p>
        </w:tc>
        <w:tc>
          <w:tcPr>
            <w:tcW w:w="1486" w:type="dxa"/>
          </w:tcPr>
          <w:p>
            <w:pPr/>
          </w:p>
        </w:tc>
        <w:tc>
          <w:tcPr>
            <w:tcW w:w="1620" w:type="dxa"/>
          </w:tcPr>
          <w:p>
            <w:pPr/>
          </w:p>
        </w:tc>
      </w:tr>
    </w:tbl>
    <w:p>
      <w:pPr>
        <w:spacing w:line="240" w:lineRule="auto" w:before="6"/>
        <w:rPr>
          <w:sz w:val="15"/>
        </w:rPr>
      </w:pPr>
    </w:p>
    <w:p>
      <w:pPr>
        <w:spacing w:before="52"/>
        <w:ind w:left="180" w:right="464" w:firstLine="0"/>
        <w:jc w:val="both"/>
        <w:rPr>
          <w:rFonts w:ascii="Calibri" w:hAnsi="Calibri"/>
          <w:sz w:val="24"/>
        </w:rPr>
      </w:pPr>
      <w:r>
        <w:rPr>
          <w:rFonts w:ascii="Calibri" w:hAnsi="Calibri"/>
          <w:b/>
          <w:sz w:val="24"/>
        </w:rPr>
        <w:t>*</w:t>
      </w:r>
      <w:r>
        <w:rPr>
          <w:rFonts w:ascii="Calibri" w:hAnsi="Calibri"/>
          <w:b/>
          <w:spacing w:val="-13"/>
          <w:sz w:val="24"/>
        </w:rPr>
        <w:t> </w:t>
      </w:r>
      <w:r>
        <w:rPr>
          <w:rFonts w:ascii="Calibri" w:hAnsi="Calibri"/>
          <w:sz w:val="24"/>
        </w:rPr>
        <w:t>Ο</w:t>
      </w:r>
      <w:r>
        <w:rPr>
          <w:rFonts w:ascii="Calibri" w:hAnsi="Calibri"/>
          <w:spacing w:val="-13"/>
          <w:sz w:val="24"/>
        </w:rPr>
        <w:t> </w:t>
      </w:r>
      <w:r>
        <w:rPr>
          <w:rFonts w:ascii="Calibri" w:hAnsi="Calibri"/>
          <w:sz w:val="24"/>
        </w:rPr>
        <w:t>υποψήφιος</w:t>
      </w:r>
      <w:r>
        <w:rPr>
          <w:rFonts w:ascii="Calibri" w:hAnsi="Calibri"/>
          <w:spacing w:val="-13"/>
          <w:sz w:val="24"/>
        </w:rPr>
        <w:t> </w:t>
      </w:r>
      <w:r>
        <w:rPr>
          <w:rFonts w:ascii="Calibri" w:hAnsi="Calibri"/>
          <w:sz w:val="24"/>
        </w:rPr>
        <w:t>υποχρεωτικά</w:t>
      </w:r>
      <w:r>
        <w:rPr>
          <w:rFonts w:ascii="Calibri" w:hAnsi="Calibri"/>
          <w:spacing w:val="-13"/>
          <w:sz w:val="24"/>
        </w:rPr>
        <w:t> </w:t>
      </w:r>
      <w:r>
        <w:rPr>
          <w:rFonts w:ascii="Calibri" w:hAnsi="Calibri"/>
          <w:sz w:val="24"/>
        </w:rPr>
        <w:t>πρέπει</w:t>
      </w:r>
      <w:r>
        <w:rPr>
          <w:rFonts w:ascii="Calibri" w:hAnsi="Calibri"/>
          <w:spacing w:val="-13"/>
          <w:sz w:val="24"/>
        </w:rPr>
        <w:t> </w:t>
      </w:r>
      <w:r>
        <w:rPr>
          <w:rFonts w:ascii="Calibri" w:hAnsi="Calibri"/>
          <w:sz w:val="24"/>
        </w:rPr>
        <w:t>να</w:t>
      </w:r>
      <w:r>
        <w:rPr>
          <w:rFonts w:ascii="Calibri" w:hAnsi="Calibri"/>
          <w:spacing w:val="-13"/>
          <w:sz w:val="24"/>
        </w:rPr>
        <w:t> </w:t>
      </w:r>
      <w:r>
        <w:rPr>
          <w:rFonts w:ascii="Calibri" w:hAnsi="Calibri"/>
          <w:sz w:val="24"/>
        </w:rPr>
        <w:t>υποβάλλει</w:t>
      </w:r>
      <w:r>
        <w:rPr>
          <w:rFonts w:ascii="Calibri" w:hAnsi="Calibri"/>
          <w:spacing w:val="-13"/>
          <w:sz w:val="24"/>
        </w:rPr>
        <w:t> </w:t>
      </w:r>
      <w:r>
        <w:rPr>
          <w:rFonts w:ascii="Calibri" w:hAnsi="Calibri"/>
          <w:sz w:val="24"/>
        </w:rPr>
        <w:t>στο</w:t>
      </w:r>
      <w:r>
        <w:rPr>
          <w:rFonts w:ascii="Calibri" w:hAnsi="Calibri"/>
          <w:spacing w:val="-13"/>
          <w:sz w:val="24"/>
        </w:rPr>
        <w:t> </w:t>
      </w:r>
      <w:r>
        <w:rPr>
          <w:rFonts w:ascii="Calibri" w:hAnsi="Calibri"/>
          <w:sz w:val="24"/>
        </w:rPr>
        <w:t>ΠΣΚΕ</w:t>
      </w:r>
      <w:r>
        <w:rPr>
          <w:rFonts w:ascii="Calibri" w:hAnsi="Calibri"/>
          <w:spacing w:val="-13"/>
          <w:sz w:val="24"/>
        </w:rPr>
        <w:t> </w:t>
      </w:r>
      <w:r>
        <w:rPr>
          <w:rFonts w:ascii="Calibri" w:hAnsi="Calibri"/>
          <w:sz w:val="24"/>
        </w:rPr>
        <w:t>όλα</w:t>
      </w:r>
      <w:r>
        <w:rPr>
          <w:rFonts w:ascii="Calibri" w:hAnsi="Calibri"/>
          <w:spacing w:val="-13"/>
          <w:sz w:val="24"/>
        </w:rPr>
        <w:t> </w:t>
      </w:r>
      <w:r>
        <w:rPr>
          <w:rFonts w:ascii="Calibri" w:hAnsi="Calibri"/>
          <w:sz w:val="24"/>
        </w:rPr>
        <w:t>τα</w:t>
      </w:r>
      <w:r>
        <w:rPr>
          <w:rFonts w:ascii="Calibri" w:hAnsi="Calibri"/>
          <w:spacing w:val="-13"/>
          <w:sz w:val="24"/>
        </w:rPr>
        <w:t> </w:t>
      </w:r>
      <w:r>
        <w:rPr>
          <w:rFonts w:ascii="Calibri" w:hAnsi="Calibri"/>
          <w:sz w:val="24"/>
        </w:rPr>
        <w:t>κατά</w:t>
      </w:r>
      <w:r>
        <w:rPr>
          <w:rFonts w:ascii="Calibri" w:hAnsi="Calibri"/>
          <w:spacing w:val="-13"/>
          <w:sz w:val="24"/>
        </w:rPr>
        <w:t> </w:t>
      </w:r>
      <w:r>
        <w:rPr>
          <w:rFonts w:ascii="Calibri" w:hAnsi="Calibri"/>
          <w:sz w:val="24"/>
        </w:rPr>
        <w:t>περίπτωση</w:t>
      </w:r>
      <w:r>
        <w:rPr>
          <w:rFonts w:ascii="Calibri" w:hAnsi="Calibri"/>
          <w:spacing w:val="-13"/>
          <w:sz w:val="24"/>
        </w:rPr>
        <w:t> </w:t>
      </w:r>
      <w:r>
        <w:rPr>
          <w:rFonts w:ascii="Calibri" w:hAnsi="Calibri"/>
          <w:sz w:val="24"/>
        </w:rPr>
        <w:t>απαιτούμενα δικαιολογητικά του ΠΑΡΑΡΤΗΜΑΤΟΣ IX: ΔΙΚΑΙΟΛΟΓΗΤΙΚΑ ΦΑΚΕΛΟΥ ΕΝΤΑΞΗΣ σε μη επεξεργάσιμη ηλεκτρονική μορφή αρχείου (πχ αρχείο τύπου</w:t>
      </w:r>
      <w:r>
        <w:rPr>
          <w:rFonts w:ascii="Calibri" w:hAnsi="Calibri"/>
          <w:spacing w:val="-11"/>
          <w:sz w:val="24"/>
        </w:rPr>
        <w:t> </w:t>
      </w:r>
      <w:r>
        <w:rPr>
          <w:rFonts w:ascii="Calibri" w:hAnsi="Calibri"/>
          <w:sz w:val="24"/>
        </w:rPr>
        <w:t>pdf).</w:t>
      </w:r>
    </w:p>
    <w:p>
      <w:pPr>
        <w:spacing w:before="0"/>
        <w:ind w:left="180" w:right="465" w:firstLine="0"/>
        <w:jc w:val="both"/>
        <w:rPr>
          <w:rFonts w:ascii="Calibri" w:hAnsi="Calibri"/>
          <w:sz w:val="24"/>
        </w:rPr>
      </w:pPr>
      <w:r>
        <w:rPr>
          <w:rFonts w:ascii="Calibri" w:hAnsi="Calibri"/>
          <w:sz w:val="24"/>
        </w:rPr>
        <w:t>** Όλα τα απαραίτητα δικαιολογητικά θα αναρτηθούν σε ηλεκτρονική μορφή στο ΠΣΚΕ σε pdf αρχεία (ή και συμπιεσμένα σε μορφή .zip) εφόσον είναι μέχρι 10ΜΒ ανά επισυναπτόμενο και συνολικού όγκου 50 ΜΒ.</w:t>
      </w:r>
    </w:p>
    <w:p>
      <w:pPr>
        <w:pStyle w:val="BodyText"/>
        <w:rPr>
          <w:rFonts w:ascii="Calibri"/>
          <w:sz w:val="24"/>
        </w:rPr>
      </w:pPr>
    </w:p>
    <w:p>
      <w:pPr>
        <w:pStyle w:val="BodyText"/>
        <w:rPr>
          <w:rFonts w:ascii="Calibri"/>
          <w:sz w:val="24"/>
        </w:rPr>
      </w:pPr>
    </w:p>
    <w:p>
      <w:pPr>
        <w:pStyle w:val="BodyText"/>
        <w:spacing w:before="12"/>
        <w:rPr>
          <w:rFonts w:ascii="Calibri"/>
          <w:sz w:val="23"/>
        </w:rPr>
      </w:pPr>
    </w:p>
    <w:p>
      <w:pPr>
        <w:spacing w:before="0"/>
        <w:ind w:left="4991" w:right="0" w:firstLine="0"/>
        <w:jc w:val="left"/>
        <w:rPr>
          <w:rFonts w:ascii="Calibri" w:hAnsi="Calibri"/>
          <w:sz w:val="24"/>
        </w:rPr>
      </w:pPr>
      <w:r>
        <w:rPr>
          <w:rFonts w:ascii="Calibri" w:hAnsi="Calibri"/>
          <w:sz w:val="24"/>
        </w:rPr>
        <w:t>(Ηλεκτρονική) Υπογραφή Νόμιμου Εκπροσώπου</w:t>
      </w:r>
    </w:p>
    <w:sectPr>
      <w:footerReference w:type="default" r:id="rId12"/>
      <w:pgSz w:w="11910" w:h="16840"/>
      <w:pgMar w:footer="0" w:header="0" w:top="340" w:bottom="280" w:left="10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Calibri">
    <w:altName w:val="Calibri"/>
    <w:charset w:val="A1"/>
    <w:family w:val="swiss"/>
    <w:pitch w:val="variable"/>
  </w:font>
  <w:font w:name="Tahoma">
    <w:altName w:val="Tahoma"/>
    <w:charset w:val="A1"/>
    <w:family w:val="swiss"/>
    <w:pitch w:val="variable"/>
  </w:font>
  <w:font w:name="Trebuchet MS">
    <w:altName w:val="Trebuchet MS"/>
    <w:charset w:val="A1"/>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700001pt;margin-top:779.315613pt;width:101pt;height:12.9pt;mso-position-horizontal-relative:page;mso-position-vertical-relative:page;z-index:-80176" type="#_x0000_t202" filled="false" stroked="false">
          <v:textbox inset="0,0,0,0">
            <w:txbxContent>
              <w:p>
                <w:pPr>
                  <w:pStyle w:val="BodyText"/>
                  <w:spacing w:before="20"/>
                  <w:ind w:left="20"/>
                  <w:rPr>
                    <w:rFonts w:ascii="Tahoma" w:hAnsi="Tahoma"/>
                  </w:rPr>
                </w:pPr>
                <w:r>
                  <w:rPr>
                    <w:rFonts w:ascii="Tahoma" w:hAnsi="Tahoma"/>
                  </w:rPr>
                  <w:t>Κωδικός πράξης (έργου):</w:t>
                </w:r>
              </w:p>
            </w:txbxContent>
          </v:textbox>
          <w10:wrap type="none"/>
        </v:shape>
      </w:pict>
    </w:r>
    <w:r>
      <w:rPr/>
      <w:pict>
        <v:shape style="position:absolute;margin-left:253.088013pt;margin-top:779.315613pt;width:144.050pt;height:12.9pt;mso-position-horizontal-relative:page;mso-position-vertical-relative:page;z-index:-80152" type="#_x0000_t202" filled="false" stroked="false">
          <v:textbox inset="0,0,0,0">
            <w:txbxContent>
              <w:p>
                <w:pPr>
                  <w:pStyle w:val="BodyText"/>
                  <w:spacing w:before="20"/>
                  <w:ind w:left="20"/>
                  <w:rPr>
                    <w:rFonts w:ascii="Tahoma" w:hAnsi="Tahoma"/>
                  </w:rPr>
                </w:pPr>
                <w:r>
                  <w:rPr>
                    <w:rFonts w:ascii="Tahoma" w:hAnsi="Tahoma"/>
                  </w:rPr>
                  <w:t>Ημερομηνία ηλεκτρονική υποβολής:</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63.915649pt;width:101pt;height:12.9pt;mso-position-horizontal-relative:page;mso-position-vertical-relative:page;z-index:-80128" type="#_x0000_t202" filled="false" stroked="false">
          <v:textbox inset="0,0,0,0">
            <w:txbxContent>
              <w:p>
                <w:pPr>
                  <w:pStyle w:val="BodyText"/>
                  <w:spacing w:before="20"/>
                  <w:ind w:left="20"/>
                  <w:rPr>
                    <w:rFonts w:ascii="Tahoma" w:hAnsi="Tahoma"/>
                  </w:rPr>
                </w:pPr>
                <w:r>
                  <w:rPr>
                    <w:rFonts w:ascii="Tahoma" w:hAnsi="Tahoma"/>
                  </w:rPr>
                  <w:t>Κωδικός πράξης (έργου):</w:t>
                </w:r>
              </w:p>
            </w:txbxContent>
          </v:textbox>
          <w10:wrap type="none"/>
        </v:shape>
      </w:pict>
    </w:r>
    <w:r>
      <w:rPr/>
      <w:pict>
        <v:shape style="position:absolute;margin-left:268.388pt;margin-top:763.915649pt;width:144.050pt;height:12.9pt;mso-position-horizontal-relative:page;mso-position-vertical-relative:page;z-index:-80104" type="#_x0000_t202" filled="false" stroked="false">
          <v:textbox inset="0,0,0,0">
            <w:txbxContent>
              <w:p>
                <w:pPr>
                  <w:pStyle w:val="BodyText"/>
                  <w:spacing w:before="20"/>
                  <w:ind w:left="20"/>
                  <w:rPr>
                    <w:rFonts w:ascii="Tahoma" w:hAnsi="Tahoma"/>
                  </w:rPr>
                </w:pPr>
                <w:r>
                  <w:rPr>
                    <w:rFonts w:ascii="Tahoma" w:hAnsi="Tahoma"/>
                  </w:rPr>
                  <w:t>Ημερομηνία ηλεκτρονική υποβολής:</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00" w:hanging="360"/>
      </w:pPr>
      <w:rPr>
        <w:rFonts w:hint="default" w:ascii="Symbol" w:hAnsi="Symbol" w:eastAsia="Symbol" w:cs="Symbol"/>
        <w:w w:val="100"/>
        <w:sz w:val="18"/>
        <w:szCs w:val="18"/>
      </w:rPr>
    </w:lvl>
    <w:lvl w:ilvl="1">
      <w:start w:val="0"/>
      <w:numFmt w:val="bullet"/>
      <w:lvlText w:val="•"/>
      <w:lvlJc w:val="left"/>
      <w:pPr>
        <w:ind w:left="1828" w:hanging="360"/>
      </w:pPr>
      <w:rPr>
        <w:rFonts w:hint="default"/>
      </w:rPr>
    </w:lvl>
    <w:lvl w:ilvl="2">
      <w:start w:val="0"/>
      <w:numFmt w:val="bullet"/>
      <w:lvlText w:val="•"/>
      <w:lvlJc w:val="left"/>
      <w:pPr>
        <w:ind w:left="2757" w:hanging="360"/>
      </w:pPr>
      <w:rPr>
        <w:rFonts w:hint="default"/>
      </w:rPr>
    </w:lvl>
    <w:lvl w:ilvl="3">
      <w:start w:val="0"/>
      <w:numFmt w:val="bullet"/>
      <w:lvlText w:val="•"/>
      <w:lvlJc w:val="left"/>
      <w:pPr>
        <w:ind w:left="3685" w:hanging="360"/>
      </w:pPr>
      <w:rPr>
        <w:rFonts w:hint="default"/>
      </w:rPr>
    </w:lvl>
    <w:lvl w:ilvl="4">
      <w:start w:val="0"/>
      <w:numFmt w:val="bullet"/>
      <w:lvlText w:val="•"/>
      <w:lvlJc w:val="left"/>
      <w:pPr>
        <w:ind w:left="4614" w:hanging="360"/>
      </w:pPr>
      <w:rPr>
        <w:rFonts w:hint="default"/>
      </w:rPr>
    </w:lvl>
    <w:lvl w:ilvl="5">
      <w:start w:val="0"/>
      <w:numFmt w:val="bullet"/>
      <w:lvlText w:val="•"/>
      <w:lvlJc w:val="left"/>
      <w:pPr>
        <w:ind w:left="5542" w:hanging="360"/>
      </w:pPr>
      <w:rPr>
        <w:rFonts w:hint="default"/>
      </w:rPr>
    </w:lvl>
    <w:lvl w:ilvl="6">
      <w:start w:val="0"/>
      <w:numFmt w:val="bullet"/>
      <w:lvlText w:val="•"/>
      <w:lvlJc w:val="left"/>
      <w:pPr>
        <w:ind w:left="6471" w:hanging="360"/>
      </w:pPr>
      <w:rPr>
        <w:rFonts w:hint="default"/>
      </w:rPr>
    </w:lvl>
    <w:lvl w:ilvl="7">
      <w:start w:val="0"/>
      <w:numFmt w:val="bullet"/>
      <w:lvlText w:val="•"/>
      <w:lvlJc w:val="left"/>
      <w:pPr>
        <w:ind w:left="7399" w:hanging="360"/>
      </w:pPr>
      <w:rPr>
        <w:rFonts w:hint="default"/>
      </w:rPr>
    </w:lvl>
    <w:lvl w:ilvl="8">
      <w:start w:val="0"/>
      <w:numFmt w:val="bullet"/>
      <w:lvlText w:val="•"/>
      <w:lvlJc w:val="left"/>
      <w:pPr>
        <w:ind w:left="8328" w:hanging="360"/>
      </w:pPr>
      <w:rPr>
        <w:rFonts w:hint="default"/>
      </w:rPr>
    </w:lvl>
  </w:abstractNum>
  <w:abstractNum w:abstractNumId="1">
    <w:multiLevelType w:val="hybridMultilevel"/>
    <w:lvl w:ilvl="0">
      <w:start w:val="1"/>
      <w:numFmt w:val="decimal"/>
      <w:lvlText w:val="(%1)"/>
      <w:lvlJc w:val="left"/>
      <w:pPr>
        <w:ind w:left="842" w:hanging="283"/>
        <w:jc w:val="left"/>
      </w:pPr>
      <w:rPr>
        <w:rFonts w:hint="default"/>
        <w:b/>
        <w:bCs/>
        <w:spacing w:val="-1"/>
        <w:w w:val="100"/>
      </w:rPr>
    </w:lvl>
    <w:lvl w:ilvl="1">
      <w:start w:val="0"/>
      <w:numFmt w:val="bullet"/>
      <w:lvlText w:val="•"/>
      <w:lvlJc w:val="left"/>
      <w:pPr>
        <w:ind w:left="2919" w:hanging="283"/>
      </w:pPr>
      <w:rPr>
        <w:rFonts w:hint="default"/>
      </w:rPr>
    </w:lvl>
    <w:lvl w:ilvl="2">
      <w:start w:val="0"/>
      <w:numFmt w:val="bullet"/>
      <w:lvlText w:val="•"/>
      <w:lvlJc w:val="left"/>
      <w:pPr>
        <w:ind w:left="4998" w:hanging="283"/>
      </w:pPr>
      <w:rPr>
        <w:rFonts w:hint="default"/>
      </w:rPr>
    </w:lvl>
    <w:lvl w:ilvl="3">
      <w:start w:val="0"/>
      <w:numFmt w:val="bullet"/>
      <w:lvlText w:val="•"/>
      <w:lvlJc w:val="left"/>
      <w:pPr>
        <w:ind w:left="7078" w:hanging="283"/>
      </w:pPr>
      <w:rPr>
        <w:rFonts w:hint="default"/>
      </w:rPr>
    </w:lvl>
    <w:lvl w:ilvl="4">
      <w:start w:val="0"/>
      <w:numFmt w:val="bullet"/>
      <w:lvlText w:val="•"/>
      <w:lvlJc w:val="left"/>
      <w:pPr>
        <w:ind w:left="9157" w:hanging="283"/>
      </w:pPr>
      <w:rPr>
        <w:rFonts w:hint="default"/>
      </w:rPr>
    </w:lvl>
    <w:lvl w:ilvl="5">
      <w:start w:val="0"/>
      <w:numFmt w:val="bullet"/>
      <w:lvlText w:val="•"/>
      <w:lvlJc w:val="left"/>
      <w:pPr>
        <w:ind w:left="11237" w:hanging="283"/>
      </w:pPr>
      <w:rPr>
        <w:rFonts w:hint="default"/>
      </w:rPr>
    </w:lvl>
    <w:lvl w:ilvl="6">
      <w:start w:val="0"/>
      <w:numFmt w:val="bullet"/>
      <w:lvlText w:val="•"/>
      <w:lvlJc w:val="left"/>
      <w:pPr>
        <w:ind w:left="13316" w:hanging="283"/>
      </w:pPr>
      <w:rPr>
        <w:rFonts w:hint="default"/>
      </w:rPr>
    </w:lvl>
    <w:lvl w:ilvl="7">
      <w:start w:val="0"/>
      <w:numFmt w:val="bullet"/>
      <w:lvlText w:val="•"/>
      <w:lvlJc w:val="left"/>
      <w:pPr>
        <w:ind w:left="15395" w:hanging="283"/>
      </w:pPr>
      <w:rPr>
        <w:rFonts w:hint="default"/>
      </w:rPr>
    </w:lvl>
    <w:lvl w:ilvl="8">
      <w:start w:val="0"/>
      <w:numFmt w:val="bullet"/>
      <w:lvlText w:val="•"/>
      <w:lvlJc w:val="left"/>
      <w:pPr>
        <w:ind w:left="17475" w:hanging="283"/>
      </w:pPr>
      <w:rPr>
        <w:rFonts w:hint="default"/>
      </w:rPr>
    </w:lvl>
  </w:abstractNum>
  <w:abstractNum w:abstractNumId="0">
    <w:multiLevelType w:val="hybridMultilevel"/>
    <w:lvl w:ilvl="0">
      <w:start w:val="1"/>
      <w:numFmt w:val="decimal"/>
      <w:lvlText w:val="%1."/>
      <w:lvlJc w:val="left"/>
      <w:pPr>
        <w:ind w:left="823" w:hanging="360"/>
        <w:jc w:val="left"/>
      </w:pPr>
      <w:rPr>
        <w:rFonts w:hint="default" w:ascii="Trebuchet MS" w:hAnsi="Trebuchet MS" w:eastAsia="Trebuchet MS" w:cs="Trebuchet MS"/>
        <w:spacing w:val="-18"/>
        <w:w w:val="99"/>
        <w:sz w:val="18"/>
        <w:szCs w:val="18"/>
      </w:rPr>
    </w:lvl>
    <w:lvl w:ilvl="1">
      <w:start w:val="0"/>
      <w:numFmt w:val="bullet"/>
      <w:lvlText w:val="•"/>
      <w:lvlJc w:val="left"/>
      <w:pPr>
        <w:ind w:left="169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171" w:hanging="360"/>
      </w:pPr>
      <w:rPr>
        <w:rFonts w:hint="default"/>
      </w:rPr>
    </w:lvl>
    <w:lvl w:ilvl="6">
      <w:start w:val="0"/>
      <w:numFmt w:val="bullet"/>
      <w:lvlText w:val="•"/>
      <w:lvlJc w:val="left"/>
      <w:pPr>
        <w:ind w:left="6041" w:hanging="360"/>
      </w:pPr>
      <w:rPr>
        <w:rFonts w:hint="default"/>
      </w:rPr>
    </w:lvl>
    <w:lvl w:ilvl="7">
      <w:start w:val="0"/>
      <w:numFmt w:val="bullet"/>
      <w:lvlText w:val="•"/>
      <w:lvlJc w:val="left"/>
      <w:pPr>
        <w:ind w:left="6911" w:hanging="360"/>
      </w:pPr>
      <w:rPr>
        <w:rFonts w:hint="default"/>
      </w:rPr>
    </w:lvl>
    <w:lvl w:ilvl="8">
      <w:start w:val="0"/>
      <w:numFmt w:val="bullet"/>
      <w:lvlText w:val="•"/>
      <w:lvlJc w:val="left"/>
      <w:pPr>
        <w:ind w:left="7781"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18"/>
      <w:szCs w:val="18"/>
    </w:rPr>
  </w:style>
  <w:style w:styleId="Heading1" w:type="paragraph">
    <w:name w:val="Heading 1"/>
    <w:basedOn w:val="Normal"/>
    <w:uiPriority w:val="1"/>
    <w:qFormat/>
    <w:pPr>
      <w:spacing w:before="71"/>
      <w:ind w:right="117"/>
      <w:jc w:val="right"/>
      <w:outlineLvl w:val="1"/>
    </w:pPr>
    <w:rPr>
      <w:rFonts w:ascii="Arial" w:hAnsi="Arial" w:eastAsia="Arial" w:cs="Arial"/>
      <w:b/>
      <w:bCs/>
      <w:sz w:val="24"/>
      <w:szCs w:val="24"/>
    </w:rPr>
  </w:style>
  <w:style w:styleId="Heading2" w:type="paragraph">
    <w:name w:val="Heading 2"/>
    <w:basedOn w:val="Normal"/>
    <w:uiPriority w:val="1"/>
    <w:qFormat/>
    <w:pPr>
      <w:ind w:left="180"/>
      <w:jc w:val="both"/>
      <w:outlineLvl w:val="2"/>
    </w:pPr>
    <w:rPr>
      <w:rFonts w:ascii="Calibri" w:hAnsi="Calibri" w:eastAsia="Calibri" w:cs="Calibri"/>
      <w:sz w:val="24"/>
      <w:szCs w:val="24"/>
    </w:rPr>
  </w:style>
  <w:style w:styleId="Heading3" w:type="paragraph">
    <w:name w:val="Heading 3"/>
    <w:basedOn w:val="Normal"/>
    <w:uiPriority w:val="1"/>
    <w:qFormat/>
    <w:pPr>
      <w:ind w:left="840"/>
      <w:outlineLvl w:val="3"/>
    </w:pPr>
    <w:rPr>
      <w:rFonts w:ascii="Calibri" w:hAnsi="Calibri" w:eastAsia="Calibri" w:cs="Calibri"/>
      <w:sz w:val="20"/>
      <w:szCs w:val="20"/>
    </w:rPr>
  </w:style>
  <w:style w:styleId="ListParagraph" w:type="paragraph">
    <w:name w:val="List Paragraph"/>
    <w:basedOn w:val="Normal"/>
    <w:uiPriority w:val="1"/>
    <w:qFormat/>
    <w:pPr>
      <w:ind w:left="900" w:hanging="360"/>
    </w:pPr>
    <w:rPr>
      <w:rFonts w:ascii="Trebuchet MS" w:hAnsi="Trebuchet MS" w:eastAsia="Trebuchet MS" w:cs="Trebuchet MS"/>
    </w:rPr>
  </w:style>
  <w:style w:styleId="TableParagraph" w:type="paragraph">
    <w:name w:val="Table Paragraph"/>
    <w:basedOn w:val="Normal"/>
    <w:uiPriority w:val="1"/>
    <w:qFormat/>
    <w:pPr>
      <w:ind w:left="103"/>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2022-03-29T11:18:00Z</dcterms:created>
  <dcterms:modified xsi:type="dcterms:W3CDTF">2022-03-29T11:18:00Z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2022-03-29T00:00:00Z</vt:filetime>
  </property>
</Properties>
</file>